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38" w:rsidRDefault="00D10537" w:rsidP="00D10537">
      <w:pPr>
        <w:jc w:val="center"/>
        <w:rPr>
          <w:rFonts w:ascii="Sylfaen" w:hAnsi="Sylfaen"/>
          <w:lang w:val="ka-GE"/>
        </w:rPr>
      </w:pPr>
      <w:r>
        <w:rPr>
          <w:sz w:val="20"/>
          <w:szCs w:val="20"/>
        </w:rPr>
        <w:object w:dxaOrig="11468" w:dyaOrig="2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124.5pt" o:ole="">
            <v:imagedata r:id="rId7" o:title=""/>
          </v:shape>
          <o:OLEObject Type="Embed" ProgID="CorelDRAW.Graphic.13" ShapeID="_x0000_i1025" DrawAspect="Content" ObjectID="_1577276928" r:id="rId8"/>
        </w:object>
      </w:r>
    </w:p>
    <w:p w:rsidR="00B73C38" w:rsidRPr="000B3970" w:rsidRDefault="00B73C38" w:rsidP="00B73C38">
      <w:pPr>
        <w:rPr>
          <w:rFonts w:ascii="Sylfaen" w:hAnsi="Sylfaen"/>
          <w:lang w:val="ka-GE"/>
        </w:rPr>
      </w:pPr>
    </w:p>
    <w:p w:rsidR="00B73C38" w:rsidRPr="000B3970" w:rsidRDefault="00B73C38" w:rsidP="00B73C38">
      <w:pPr>
        <w:rPr>
          <w:rFonts w:ascii="Sylfaen" w:hAnsi="Sylfaen"/>
          <w:lang w:val="ka-GE"/>
        </w:rPr>
      </w:pPr>
    </w:p>
    <w:p w:rsidR="00B73C38" w:rsidRPr="00D938C7" w:rsidRDefault="00B73C38" w:rsidP="00B73C38">
      <w:pPr>
        <w:spacing w:line="276" w:lineRule="auto"/>
        <w:jc w:val="center"/>
        <w:rPr>
          <w:rFonts w:ascii="Sylfaen" w:hAnsi="Sylfaen"/>
        </w:rPr>
      </w:pPr>
      <w:r w:rsidRPr="00D938C7">
        <w:rPr>
          <w:rFonts w:ascii="Sylfaen" w:hAnsi="Sylfaen"/>
        </w:rPr>
        <w:t>აკაკი</w:t>
      </w:r>
      <w:r w:rsidRPr="00D938C7">
        <w:rPr>
          <w:rFonts w:ascii="AcadNusx" w:hAnsi="AcadNusx"/>
        </w:rPr>
        <w:t xml:space="preserve"> </w:t>
      </w:r>
      <w:r w:rsidRPr="00D938C7">
        <w:rPr>
          <w:rFonts w:ascii="Sylfaen" w:hAnsi="Sylfaen"/>
        </w:rPr>
        <w:t>წერეთლის</w:t>
      </w:r>
      <w:r w:rsidRPr="00D938C7">
        <w:rPr>
          <w:rFonts w:ascii="AcadNusx" w:hAnsi="AcadNusx"/>
        </w:rPr>
        <w:t xml:space="preserve"> </w:t>
      </w:r>
      <w:r w:rsidRPr="00D938C7">
        <w:rPr>
          <w:rFonts w:ascii="Sylfaen" w:hAnsi="Sylfaen"/>
        </w:rPr>
        <w:t>სახელმწიფო</w:t>
      </w:r>
      <w:r w:rsidRPr="00D938C7">
        <w:rPr>
          <w:rFonts w:ascii="AcadNusx" w:hAnsi="AcadNusx"/>
        </w:rPr>
        <w:t xml:space="preserve"> </w:t>
      </w:r>
      <w:r w:rsidRPr="00D938C7">
        <w:rPr>
          <w:rFonts w:ascii="Sylfaen" w:hAnsi="Sylfaen"/>
        </w:rPr>
        <w:t>უნივერსიტეტი</w:t>
      </w:r>
    </w:p>
    <w:p w:rsidR="00B73C38" w:rsidRPr="00D938C7" w:rsidRDefault="00B73C38" w:rsidP="00B73C38">
      <w:pPr>
        <w:spacing w:line="276" w:lineRule="auto"/>
        <w:jc w:val="center"/>
        <w:rPr>
          <w:rFonts w:ascii="Sylfaen" w:hAnsi="Sylfaen"/>
        </w:rPr>
      </w:pPr>
      <w:r w:rsidRPr="00D938C7">
        <w:rPr>
          <w:rFonts w:ascii="Sylfaen" w:hAnsi="Sylfaen"/>
        </w:rPr>
        <w:t>აკადემიური</w:t>
      </w:r>
      <w:r w:rsidRPr="00D938C7">
        <w:rPr>
          <w:rFonts w:ascii="AcadNusx" w:hAnsi="AcadNusx"/>
        </w:rPr>
        <w:t xml:space="preserve"> </w:t>
      </w:r>
      <w:r w:rsidRPr="00D938C7">
        <w:rPr>
          <w:rFonts w:ascii="Sylfaen" w:hAnsi="Sylfaen"/>
        </w:rPr>
        <w:t>საბჭო</w:t>
      </w:r>
    </w:p>
    <w:p w:rsidR="00B73C38" w:rsidRPr="00D938C7" w:rsidRDefault="00B73C38" w:rsidP="0013652F">
      <w:pPr>
        <w:spacing w:line="276" w:lineRule="auto"/>
        <w:jc w:val="center"/>
        <w:rPr>
          <w:rFonts w:ascii="Sylfaen" w:hAnsi="Sylfaen"/>
          <w:b/>
          <w:lang w:val="ka-GE"/>
        </w:rPr>
      </w:pPr>
      <w:r w:rsidRPr="00D938C7">
        <w:rPr>
          <w:rFonts w:ascii="Sylfaen" w:hAnsi="Sylfaen"/>
        </w:rPr>
        <w:t xml:space="preserve"> </w:t>
      </w:r>
      <w:r w:rsidRPr="00D938C7">
        <w:rPr>
          <w:rFonts w:ascii="Sylfaen" w:hAnsi="Sylfaen"/>
          <w:lang w:val="ka-GE"/>
        </w:rPr>
        <w:t xml:space="preserve"> 2017</w:t>
      </w:r>
      <w:r w:rsidRPr="00D938C7">
        <w:rPr>
          <w:rFonts w:ascii="Sylfaen" w:hAnsi="Sylfaen"/>
        </w:rPr>
        <w:t xml:space="preserve"> </w:t>
      </w:r>
      <w:r w:rsidRPr="00D938C7">
        <w:rPr>
          <w:rFonts w:ascii="Sylfaen" w:hAnsi="Sylfaen"/>
          <w:lang w:val="ka-GE"/>
        </w:rPr>
        <w:t>წელი</w:t>
      </w:r>
    </w:p>
    <w:p w:rsidR="00B73C38" w:rsidRPr="00D938C7" w:rsidRDefault="00B73C38" w:rsidP="00B73C38">
      <w:pPr>
        <w:jc w:val="center"/>
        <w:rPr>
          <w:rFonts w:ascii="Sylfaen" w:hAnsi="Sylfaen"/>
          <w:b/>
          <w:lang w:val="ka-GE"/>
        </w:rPr>
      </w:pPr>
    </w:p>
    <w:p w:rsidR="003E45F1" w:rsidRPr="00D938C7" w:rsidRDefault="00B73C38" w:rsidP="00B73C38">
      <w:pPr>
        <w:jc w:val="center"/>
        <w:rPr>
          <w:rFonts w:ascii="Sylfaen" w:hAnsi="Sylfaen"/>
          <w:b/>
          <w:lang w:val="ka-GE"/>
        </w:rPr>
      </w:pPr>
      <w:r w:rsidRPr="00D938C7">
        <w:rPr>
          <w:rFonts w:ascii="Sylfaen" w:hAnsi="Sylfaen"/>
          <w:b/>
        </w:rPr>
        <w:t>დადგენილება</w:t>
      </w:r>
      <w:r w:rsidRPr="00D938C7">
        <w:rPr>
          <w:rFonts w:ascii="AcadNusx" w:hAnsi="AcadNusx"/>
          <w:b/>
        </w:rPr>
        <w:t xml:space="preserve"> </w:t>
      </w:r>
      <w:r w:rsidRPr="00D938C7">
        <w:rPr>
          <w:rFonts w:ascii="Sylfaen" w:hAnsi="Sylfaen"/>
          <w:b/>
        </w:rPr>
        <w:t>№</w:t>
      </w:r>
      <w:r w:rsidRPr="00D938C7">
        <w:rPr>
          <w:rFonts w:ascii="Sylfaen" w:hAnsi="Sylfaen"/>
          <w:b/>
          <w:lang w:val="ka-GE"/>
        </w:rPr>
        <w:t xml:space="preserve"> </w:t>
      </w:r>
      <w:r w:rsidR="00D47CBE">
        <w:rPr>
          <w:rFonts w:ascii="Sylfaen" w:hAnsi="Sylfaen"/>
          <w:b/>
          <w:lang w:val="ka-GE"/>
        </w:rPr>
        <w:t>45</w:t>
      </w:r>
      <w:bookmarkStart w:id="0" w:name="_GoBack"/>
      <w:bookmarkEnd w:id="0"/>
      <w:r w:rsidRPr="00D938C7">
        <w:rPr>
          <w:rFonts w:ascii="Sylfaen" w:hAnsi="Sylfaen"/>
          <w:b/>
          <w:lang w:val="ka-GE"/>
        </w:rPr>
        <w:t xml:space="preserve"> (17/18) </w:t>
      </w:r>
    </w:p>
    <w:p w:rsidR="004C5659" w:rsidRPr="00D938C7" w:rsidRDefault="004C5659" w:rsidP="00F86CE9">
      <w:pPr>
        <w:pStyle w:val="ListParagraph"/>
        <w:tabs>
          <w:tab w:val="left" w:pos="284"/>
        </w:tabs>
        <w:spacing w:line="360" w:lineRule="auto"/>
        <w:ind w:left="0"/>
        <w:rPr>
          <w:rFonts w:ascii="Sylfaen" w:eastAsia="Times New Roman" w:hAnsi="Sylfaen" w:cs="Sylfaen"/>
          <w:color w:val="000000"/>
          <w:lang w:val="ka-GE"/>
        </w:rPr>
      </w:pPr>
    </w:p>
    <w:p w:rsidR="003E45F1" w:rsidRPr="00D938C7" w:rsidRDefault="006A14F6" w:rsidP="00F86CE9">
      <w:pPr>
        <w:pStyle w:val="ListParagraph"/>
        <w:tabs>
          <w:tab w:val="left" w:pos="284"/>
        </w:tabs>
        <w:spacing w:line="360" w:lineRule="auto"/>
        <w:ind w:left="0"/>
        <w:rPr>
          <w:rFonts w:ascii="Sylfaen" w:eastAsia="Times New Roman" w:hAnsi="Sylfaen" w:cs="Arial"/>
          <w:b/>
          <w:color w:val="000000"/>
        </w:rPr>
      </w:pPr>
      <w:r w:rsidRPr="00D938C7">
        <w:rPr>
          <w:rFonts w:ascii="Sylfaen" w:eastAsia="Times New Roman" w:hAnsi="Sylfaen" w:cs="Arial"/>
          <w:b/>
          <w:color w:val="000000"/>
          <w:lang w:val="ka-GE"/>
        </w:rPr>
        <w:t xml:space="preserve">ფაკულტეტის მართვისა და საქმიანობის შიდა   ეფექტიანობის შეფასების წესი  </w:t>
      </w:r>
    </w:p>
    <w:p w:rsidR="00B73C38" w:rsidRPr="00D938C7" w:rsidRDefault="00B73C38" w:rsidP="00B73C38">
      <w:pPr>
        <w:jc w:val="center"/>
        <w:rPr>
          <w:rFonts w:ascii="Sylfaen" w:hAnsi="Sylfaen"/>
          <w:b/>
          <w:lang w:val="ka-GE"/>
        </w:rPr>
      </w:pPr>
    </w:p>
    <w:p w:rsidR="00362169" w:rsidRPr="00D938C7" w:rsidRDefault="00362169" w:rsidP="00362169">
      <w:pPr>
        <w:pStyle w:val="ListParagraph"/>
        <w:tabs>
          <w:tab w:val="left" w:pos="284"/>
        </w:tabs>
        <w:spacing w:line="360" w:lineRule="auto"/>
        <w:ind w:left="0"/>
        <w:rPr>
          <w:rFonts w:ascii="Sylfaen" w:eastAsia="Times New Roman" w:hAnsi="Sylfaen" w:cs="Arial"/>
          <w:b/>
          <w:color w:val="000000"/>
        </w:rPr>
      </w:pPr>
      <w:r w:rsidRPr="00D938C7">
        <w:rPr>
          <w:rFonts w:ascii="Sylfaen" w:eastAsia="Times New Roman" w:hAnsi="Sylfaen" w:cs="Arial"/>
          <w:b/>
          <w:color w:val="000000"/>
          <w:lang w:val="ka-GE"/>
        </w:rPr>
        <w:t xml:space="preserve">ფაკულტეტის მართვისა და საქმიანობის შიდა   ეფექტიანობის შეფასების წესი  დამტკიცდეს თანდართული ფორმით </w:t>
      </w:r>
    </w:p>
    <w:p w:rsidR="0013652F" w:rsidRPr="00D938C7" w:rsidRDefault="0013652F" w:rsidP="00B73C38">
      <w:pPr>
        <w:jc w:val="center"/>
        <w:rPr>
          <w:rFonts w:ascii="Sylfaen" w:hAnsi="Sylfaen"/>
          <w:b/>
          <w:lang w:val="ka-GE"/>
        </w:rPr>
      </w:pPr>
    </w:p>
    <w:p w:rsidR="00D10537" w:rsidRPr="00D938C7" w:rsidRDefault="00D10537" w:rsidP="00B73C38">
      <w:pPr>
        <w:jc w:val="center"/>
        <w:rPr>
          <w:rFonts w:ascii="Sylfaen" w:hAnsi="Sylfaen"/>
          <w:b/>
          <w:lang w:val="ka-GE"/>
        </w:rPr>
      </w:pPr>
    </w:p>
    <w:p w:rsidR="00D10537" w:rsidRPr="00D938C7" w:rsidRDefault="00D10537" w:rsidP="00B73C38">
      <w:pPr>
        <w:jc w:val="center"/>
        <w:rPr>
          <w:rFonts w:ascii="Sylfaen" w:hAnsi="Sylfaen"/>
          <w:b/>
          <w:lang w:val="ka-GE"/>
        </w:rPr>
      </w:pPr>
    </w:p>
    <w:p w:rsidR="00E0067B" w:rsidRPr="00D938C7" w:rsidRDefault="00E0067B" w:rsidP="0013652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Sylfaen" w:hAnsi="Sylfaen"/>
          <w:b/>
          <w:lang w:val="ka-GE"/>
        </w:rPr>
      </w:pPr>
    </w:p>
    <w:p w:rsidR="00E0067B" w:rsidRPr="00D938C7" w:rsidRDefault="00E0067B" w:rsidP="0013652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Sylfaen" w:hAnsi="Sylfaen"/>
          <w:b/>
          <w:lang w:val="ka-GE"/>
        </w:rPr>
      </w:pPr>
      <w:r w:rsidRPr="00D938C7">
        <w:rPr>
          <w:rFonts w:ascii="Sylfaen" w:hAnsi="Sylfaen"/>
          <w:b/>
          <w:lang w:val="ka-GE"/>
        </w:rPr>
        <w:t>აკადემიური საბჭოს</w:t>
      </w:r>
    </w:p>
    <w:p w:rsidR="00E0067B" w:rsidRPr="00D938C7" w:rsidRDefault="00E0067B" w:rsidP="0013652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Sylfaen" w:hAnsi="Sylfaen"/>
          <w:color w:val="FF0000"/>
          <w:lang w:val="ka-GE"/>
        </w:rPr>
      </w:pPr>
      <w:r w:rsidRPr="00D938C7">
        <w:rPr>
          <w:rFonts w:ascii="Sylfaen" w:hAnsi="Sylfaen"/>
          <w:b/>
          <w:lang w:val="ka-GE"/>
        </w:rPr>
        <w:t xml:space="preserve"> თავმჯდომარე, რექტორი:</w:t>
      </w:r>
      <w:r w:rsidR="00300D9A" w:rsidRPr="00D938C7">
        <w:rPr>
          <w:rFonts w:ascii="Sylfaen" w:hAnsi="Sylfaen"/>
          <w:b/>
          <w:lang w:val="ka-GE"/>
        </w:rPr>
        <w:t xml:space="preserve">                                                           პროფ. გიორგი ღავთაძე</w:t>
      </w:r>
    </w:p>
    <w:p w:rsidR="00300D9A" w:rsidRPr="00D938C7" w:rsidRDefault="00300D9A" w:rsidP="0013652F">
      <w:pPr>
        <w:pStyle w:val="Default"/>
        <w:spacing w:after="60" w:line="360" w:lineRule="auto"/>
        <w:jc w:val="center"/>
        <w:rPr>
          <w:rFonts w:ascii="Sylfaen" w:hAnsi="Sylfaen"/>
          <w:sz w:val="22"/>
          <w:szCs w:val="22"/>
          <w:lang w:val="ka-GE"/>
        </w:rPr>
      </w:pPr>
    </w:p>
    <w:p w:rsidR="00300D9A" w:rsidRPr="00D938C7" w:rsidRDefault="00300D9A" w:rsidP="0013652F">
      <w:pPr>
        <w:pStyle w:val="Default"/>
        <w:spacing w:after="60" w:line="360" w:lineRule="auto"/>
        <w:jc w:val="center"/>
        <w:rPr>
          <w:rFonts w:ascii="Sylfaen" w:hAnsi="Sylfaen"/>
          <w:sz w:val="22"/>
          <w:szCs w:val="22"/>
          <w:lang w:val="ka-GE"/>
        </w:rPr>
      </w:pPr>
    </w:p>
    <w:p w:rsidR="00300D9A" w:rsidRDefault="00300D9A" w:rsidP="0013652F">
      <w:pPr>
        <w:pStyle w:val="Default"/>
        <w:spacing w:after="60" w:line="360" w:lineRule="auto"/>
        <w:jc w:val="center"/>
        <w:rPr>
          <w:rFonts w:ascii="Sylfaen" w:hAnsi="Sylfaen"/>
          <w:sz w:val="22"/>
          <w:szCs w:val="22"/>
          <w:lang w:val="ka-GE"/>
        </w:rPr>
      </w:pPr>
    </w:p>
    <w:p w:rsidR="003D4E5B" w:rsidRDefault="003D4E5B" w:rsidP="0013652F">
      <w:pPr>
        <w:pStyle w:val="Default"/>
        <w:spacing w:after="60" w:line="360" w:lineRule="auto"/>
        <w:jc w:val="center"/>
        <w:rPr>
          <w:rFonts w:ascii="Sylfaen" w:hAnsi="Sylfaen"/>
          <w:sz w:val="22"/>
          <w:szCs w:val="22"/>
          <w:lang w:val="ka-GE"/>
        </w:rPr>
      </w:pPr>
    </w:p>
    <w:p w:rsidR="003D4E5B" w:rsidRPr="00D938C7" w:rsidRDefault="003D4E5B" w:rsidP="0013652F">
      <w:pPr>
        <w:pStyle w:val="Default"/>
        <w:spacing w:after="60" w:line="360" w:lineRule="auto"/>
        <w:jc w:val="center"/>
        <w:rPr>
          <w:rFonts w:ascii="Sylfaen" w:hAnsi="Sylfaen"/>
          <w:sz w:val="22"/>
          <w:szCs w:val="22"/>
          <w:lang w:val="ka-GE"/>
        </w:rPr>
      </w:pPr>
    </w:p>
    <w:p w:rsidR="006A6A85" w:rsidRPr="00D938C7" w:rsidRDefault="006A6A85" w:rsidP="00495020">
      <w:pPr>
        <w:pStyle w:val="Default"/>
        <w:spacing w:after="60" w:line="259" w:lineRule="auto"/>
        <w:jc w:val="center"/>
        <w:rPr>
          <w:rFonts w:ascii="Sylfaen" w:hAnsi="Sylfaen"/>
          <w:b/>
          <w:color w:val="auto"/>
          <w:sz w:val="22"/>
          <w:szCs w:val="22"/>
        </w:rPr>
      </w:pPr>
      <w:r w:rsidRPr="00D938C7">
        <w:rPr>
          <w:rFonts w:ascii="Sylfaen" w:hAnsi="Sylfaen"/>
          <w:b/>
          <w:sz w:val="22"/>
          <w:szCs w:val="22"/>
        </w:rPr>
        <w:t xml:space="preserve">თავი I. </w:t>
      </w:r>
      <w:r w:rsidRPr="00D938C7">
        <w:rPr>
          <w:rFonts w:ascii="Sylfaen" w:hAnsi="Sylfaen"/>
          <w:b/>
          <w:color w:val="auto"/>
          <w:sz w:val="22"/>
          <w:szCs w:val="22"/>
        </w:rPr>
        <w:t>ზოგადი დებულებანი</w:t>
      </w:r>
    </w:p>
    <w:p w:rsidR="00495020" w:rsidRPr="00D938C7" w:rsidRDefault="00495020" w:rsidP="00495020">
      <w:pPr>
        <w:pStyle w:val="Default"/>
        <w:spacing w:after="60" w:line="259" w:lineRule="auto"/>
        <w:jc w:val="center"/>
        <w:rPr>
          <w:rFonts w:ascii="Sylfaen" w:hAnsi="Sylfaen"/>
          <w:b/>
          <w:color w:val="auto"/>
          <w:sz w:val="22"/>
          <w:szCs w:val="22"/>
        </w:rPr>
      </w:pPr>
    </w:p>
    <w:p w:rsidR="006A6A85" w:rsidRPr="00536552" w:rsidRDefault="006A6A85" w:rsidP="00495020">
      <w:pPr>
        <w:pStyle w:val="Default"/>
        <w:spacing w:after="60" w:line="259" w:lineRule="auto"/>
        <w:jc w:val="both"/>
        <w:rPr>
          <w:rFonts w:ascii="Sylfaen" w:hAnsi="Sylfaen"/>
          <w:b/>
          <w:color w:val="auto"/>
          <w:sz w:val="22"/>
          <w:szCs w:val="22"/>
          <w:lang w:val="ka-GE"/>
        </w:rPr>
      </w:pPr>
      <w:r w:rsidRPr="00536552">
        <w:rPr>
          <w:rFonts w:ascii="Sylfaen" w:hAnsi="Sylfaen"/>
          <w:b/>
          <w:color w:val="auto"/>
          <w:sz w:val="22"/>
          <w:szCs w:val="22"/>
        </w:rPr>
        <w:t>მუხლი 1.</w:t>
      </w:r>
      <w:r w:rsidRPr="00536552">
        <w:rPr>
          <w:rFonts w:ascii="Sylfaen" w:hAnsi="Sylfaen"/>
          <w:b/>
          <w:color w:val="auto"/>
          <w:sz w:val="22"/>
          <w:szCs w:val="22"/>
          <w:lang w:val="ka-GE"/>
        </w:rPr>
        <w:t xml:space="preserve"> რეგულირების სფერო</w:t>
      </w:r>
    </w:p>
    <w:p w:rsidR="007F1D75" w:rsidRPr="00536552" w:rsidRDefault="006A6A85" w:rsidP="00495020">
      <w:pPr>
        <w:pStyle w:val="ListParagraph"/>
        <w:numPr>
          <w:ilvl w:val="1"/>
          <w:numId w:val="1"/>
        </w:numPr>
        <w:tabs>
          <w:tab w:val="left" w:pos="567"/>
        </w:tabs>
        <w:spacing w:after="60"/>
        <w:ind w:left="567" w:hanging="426"/>
        <w:jc w:val="both"/>
        <w:rPr>
          <w:rFonts w:ascii="Sylfaen" w:eastAsia="Times New Roman" w:hAnsi="Sylfaen" w:cs="Arial"/>
        </w:rPr>
      </w:pPr>
      <w:r w:rsidRPr="00536552">
        <w:rPr>
          <w:rFonts w:ascii="Sylfaen" w:hAnsi="Sylfaen" w:cs="Sylfaen"/>
        </w:rPr>
        <w:t>წინამდებარე</w:t>
      </w:r>
      <w:r w:rsidRPr="00536552">
        <w:rPr>
          <w:rFonts w:ascii="Sylfaen" w:hAnsi="Sylfaen"/>
        </w:rPr>
        <w:t xml:space="preserve"> </w:t>
      </w:r>
      <w:r w:rsidRPr="00536552">
        <w:rPr>
          <w:rFonts w:ascii="Sylfaen" w:hAnsi="Sylfaen" w:cs="Sylfaen"/>
        </w:rPr>
        <w:t>წესი</w:t>
      </w:r>
      <w:r w:rsidRPr="00536552">
        <w:rPr>
          <w:rFonts w:ascii="Sylfaen" w:hAnsi="Sylfaen"/>
        </w:rPr>
        <w:t xml:space="preserve"> </w:t>
      </w:r>
      <w:r w:rsidRPr="00536552">
        <w:rPr>
          <w:rFonts w:ascii="Sylfaen" w:hAnsi="Sylfaen" w:cs="Sylfaen"/>
        </w:rPr>
        <w:t>განსაზღვრავს</w:t>
      </w:r>
      <w:r w:rsidRPr="00536552">
        <w:rPr>
          <w:rFonts w:ascii="Sylfaen" w:hAnsi="Sylfaen" w:cs="Sylfaen"/>
          <w:lang w:val="ka-GE"/>
        </w:rPr>
        <w:t xml:space="preserve"> უნივერსიტეტში </w:t>
      </w:r>
      <w:r w:rsidR="006A14F6" w:rsidRPr="00536552">
        <w:rPr>
          <w:rFonts w:ascii="Sylfaen" w:eastAsia="Times New Roman" w:hAnsi="Sylfaen" w:cs="Arial"/>
          <w:lang w:val="ka-GE"/>
        </w:rPr>
        <w:t>ფაკულტეტის მართვისა და საქმიანობის შიდა ეფექტიანობის შეფასების</w:t>
      </w:r>
      <w:r w:rsidR="00362169" w:rsidRPr="00536552">
        <w:rPr>
          <w:rFonts w:ascii="Sylfaen" w:eastAsia="Times New Roman" w:hAnsi="Sylfaen" w:cs="Arial"/>
          <w:lang w:val="ka-GE"/>
        </w:rPr>
        <w:t xml:space="preserve"> საკითხებს.</w:t>
      </w:r>
    </w:p>
    <w:p w:rsidR="006A14F6" w:rsidRPr="00536552" w:rsidRDefault="006A14F6" w:rsidP="00495020">
      <w:pPr>
        <w:pStyle w:val="Default"/>
        <w:numPr>
          <w:ilvl w:val="1"/>
          <w:numId w:val="1"/>
        </w:numPr>
        <w:tabs>
          <w:tab w:val="left" w:pos="567"/>
        </w:tabs>
        <w:spacing w:after="60" w:line="259" w:lineRule="auto"/>
        <w:ind w:left="567" w:hanging="426"/>
        <w:jc w:val="both"/>
        <w:rPr>
          <w:rFonts w:ascii="Sylfaen" w:hAnsi="Sylfaen"/>
          <w:color w:val="auto"/>
          <w:sz w:val="22"/>
          <w:szCs w:val="22"/>
          <w:lang w:val="ka-GE"/>
        </w:rPr>
      </w:pPr>
      <w:r w:rsidRPr="00536552">
        <w:rPr>
          <w:rFonts w:ascii="Sylfaen" w:eastAsia="Times New Roman" w:hAnsi="Sylfaen" w:cs="Arial"/>
          <w:color w:val="auto"/>
          <w:sz w:val="22"/>
          <w:szCs w:val="22"/>
          <w:lang w:val="ka-GE"/>
        </w:rPr>
        <w:t>ფაკულტეტის მართვისა და საქმიანობის შიდა ეფექტიანობის შეფასებას წელიწადში ერთხელ წარმართავს</w:t>
      </w:r>
      <w:r w:rsidR="00362169" w:rsidRPr="00536552">
        <w:rPr>
          <w:rFonts w:ascii="Sylfaen" w:eastAsia="Times New Roman" w:hAnsi="Sylfaen" w:cs="Arial"/>
          <w:color w:val="auto"/>
          <w:sz w:val="22"/>
          <w:szCs w:val="22"/>
          <w:lang w:val="ka-GE"/>
        </w:rPr>
        <w:t>, ამ წესის მიხედვით,</w:t>
      </w:r>
      <w:r w:rsidRPr="00536552">
        <w:rPr>
          <w:rFonts w:ascii="Sylfaen" w:eastAsia="Times New Roman" w:hAnsi="Sylfaen" w:cs="Arial"/>
          <w:color w:val="auto"/>
          <w:sz w:val="22"/>
          <w:szCs w:val="22"/>
          <w:lang w:val="ka-GE"/>
        </w:rPr>
        <w:t xml:space="preserve"> უნივერსიტეტის რექტორის სამართლებრივი აქტით დამტ</w:t>
      </w:r>
      <w:r w:rsidR="00960BD2" w:rsidRPr="00536552">
        <w:rPr>
          <w:rFonts w:ascii="Sylfaen" w:eastAsia="Times New Roman" w:hAnsi="Sylfaen" w:cs="Arial"/>
          <w:color w:val="auto"/>
          <w:sz w:val="22"/>
          <w:szCs w:val="22"/>
          <w:lang w:val="ka-GE"/>
        </w:rPr>
        <w:t>კიცებული საუნივერსიტეტო კომისია, მის მიერ დამტკიცებული შეფასების კრიტერიუმების მიხედვით.</w:t>
      </w:r>
    </w:p>
    <w:p w:rsidR="00F52AA8" w:rsidRPr="00536552" w:rsidRDefault="00F52AA8" w:rsidP="00495020">
      <w:pPr>
        <w:pStyle w:val="Default"/>
        <w:spacing w:after="60" w:line="259" w:lineRule="auto"/>
        <w:jc w:val="both"/>
        <w:rPr>
          <w:rFonts w:ascii="Sylfaen" w:hAnsi="Sylfaen"/>
          <w:color w:val="auto"/>
          <w:sz w:val="22"/>
          <w:szCs w:val="22"/>
          <w:lang w:val="ka-GE"/>
        </w:rPr>
      </w:pPr>
    </w:p>
    <w:p w:rsidR="00286C64" w:rsidRPr="00536552" w:rsidRDefault="006A6A85" w:rsidP="00495020">
      <w:pPr>
        <w:spacing w:after="60"/>
        <w:jc w:val="center"/>
        <w:rPr>
          <w:rFonts w:ascii="Sylfaen" w:hAnsi="Sylfaen"/>
          <w:b/>
          <w:lang w:val="ka-GE"/>
        </w:rPr>
      </w:pPr>
      <w:r w:rsidRPr="00536552">
        <w:rPr>
          <w:rFonts w:ascii="Sylfaen" w:hAnsi="Sylfaen" w:cs="Sylfaen"/>
          <w:b/>
        </w:rPr>
        <w:t>თავი</w:t>
      </w:r>
      <w:r w:rsidRPr="00536552">
        <w:rPr>
          <w:rFonts w:ascii="Sylfaen" w:hAnsi="Sylfaen"/>
          <w:b/>
        </w:rPr>
        <w:t xml:space="preserve"> II</w:t>
      </w:r>
      <w:r w:rsidR="0005624D" w:rsidRPr="00536552">
        <w:rPr>
          <w:rFonts w:ascii="Sylfaen" w:hAnsi="Sylfaen"/>
          <w:b/>
          <w:lang w:val="ka-GE"/>
        </w:rPr>
        <w:t>.</w:t>
      </w:r>
      <w:r w:rsidR="00286C64" w:rsidRPr="00536552">
        <w:rPr>
          <w:rFonts w:ascii="Sylfaen" w:hAnsi="Sylfaen"/>
          <w:b/>
          <w:lang w:val="ka-GE"/>
        </w:rPr>
        <w:t xml:space="preserve"> </w:t>
      </w:r>
      <w:r w:rsidR="004940EC" w:rsidRPr="00536552">
        <w:rPr>
          <w:rFonts w:ascii="Sylfaen" w:eastAsia="Merriweather" w:hAnsi="Sylfaen" w:cs="Merriweather"/>
          <w:b/>
          <w:color w:val="212121"/>
          <w:lang w:val="ka-GE"/>
        </w:rPr>
        <w:t xml:space="preserve">ადმინისტრაციული მართვის </w:t>
      </w:r>
      <w:r w:rsidR="004940EC" w:rsidRPr="00536552">
        <w:rPr>
          <w:rFonts w:ascii="Sylfaen" w:hAnsi="Sylfaen"/>
          <w:b/>
          <w:lang w:val="ka-GE"/>
        </w:rPr>
        <w:t>მონიტორინგისა და შეფასების ძირითადი მიმართულებები</w:t>
      </w:r>
      <w:r w:rsidR="004940EC" w:rsidRPr="00536552">
        <w:rPr>
          <w:rFonts w:ascii="Sylfaen" w:eastAsia="Merriweather" w:hAnsi="Sylfaen" w:cs="Merriweather"/>
          <w:b/>
          <w:color w:val="212121"/>
          <w:lang w:val="ka-GE"/>
        </w:rPr>
        <w:t xml:space="preserve"> და დოკუმენტები</w:t>
      </w:r>
    </w:p>
    <w:p w:rsidR="00495020" w:rsidRPr="00536552" w:rsidRDefault="00495020" w:rsidP="00495020">
      <w:pPr>
        <w:spacing w:after="60"/>
        <w:jc w:val="center"/>
        <w:rPr>
          <w:rFonts w:ascii="Sylfaen" w:hAnsi="Sylfaen"/>
          <w:b/>
          <w:lang w:val="ka-GE"/>
        </w:rPr>
      </w:pPr>
    </w:p>
    <w:p w:rsidR="00D95B15" w:rsidRPr="00536552" w:rsidRDefault="00286C64" w:rsidP="00D10537">
      <w:pPr>
        <w:spacing w:after="60"/>
        <w:ind w:left="993" w:hanging="993"/>
        <w:rPr>
          <w:rFonts w:ascii="Sylfaen" w:eastAsia="Merriweather" w:hAnsi="Sylfaen" w:cs="Merriweather"/>
          <w:b/>
          <w:color w:val="212121"/>
        </w:rPr>
      </w:pPr>
      <w:r w:rsidRPr="00536552">
        <w:rPr>
          <w:rFonts w:ascii="Sylfaen" w:hAnsi="Sylfaen"/>
          <w:b/>
          <w:lang w:val="ka-GE"/>
        </w:rPr>
        <w:t xml:space="preserve">მუხლი 2. </w:t>
      </w:r>
      <w:r w:rsidR="006A1CC1" w:rsidRPr="00536552">
        <w:rPr>
          <w:rFonts w:ascii="Sylfaen" w:hAnsi="Sylfaen"/>
          <w:b/>
          <w:lang w:val="ka-GE"/>
        </w:rPr>
        <w:t xml:space="preserve"> </w:t>
      </w:r>
      <w:r w:rsidR="004940EC" w:rsidRPr="00536552">
        <w:rPr>
          <w:rFonts w:ascii="Sylfaen" w:hAnsi="Sylfaen"/>
          <w:b/>
          <w:lang w:val="ka-GE"/>
        </w:rPr>
        <w:t>ძირითადი დოკუმენტები და ნორმატიული ბაზა</w:t>
      </w:r>
    </w:p>
    <w:p w:rsidR="00D95B15" w:rsidRPr="00536552" w:rsidRDefault="00D95B15" w:rsidP="00495020">
      <w:pPr>
        <w:pStyle w:val="abzacixml"/>
        <w:spacing w:after="60"/>
        <w:ind w:left="567" w:hanging="437"/>
        <w:rPr>
          <w:rFonts w:eastAsia="Merriweather" w:cs="Merriweather"/>
          <w:b/>
          <w:color w:val="212121"/>
        </w:rPr>
      </w:pPr>
      <w:r w:rsidRPr="00536552">
        <w:rPr>
          <w:rFonts w:ascii="Sylfaen" w:hAnsi="Sylfaen" w:cs="Sylfaen"/>
          <w:lang w:val="ka-GE"/>
        </w:rPr>
        <w:t>ფაკულტეტის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დებულება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და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მისი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შესაბამისობა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ფაქტობრივ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საქმიანობასთან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ფაკულტეტის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სტრუქტურა</w:t>
      </w:r>
      <w:r w:rsidRPr="00536552">
        <w:rPr>
          <w:lang w:val="ka-GE"/>
        </w:rPr>
        <w:t xml:space="preserve">, </w:t>
      </w:r>
      <w:r w:rsidRPr="00536552">
        <w:rPr>
          <w:rFonts w:ascii="Sylfaen" w:hAnsi="Sylfaen" w:cs="Sylfaen"/>
          <w:lang w:val="ka-GE"/>
        </w:rPr>
        <w:t>ადმინისტრაციული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და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დამხმარე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პერსონალი</w:t>
      </w:r>
      <w:r w:rsidRPr="00536552">
        <w:rPr>
          <w:lang w:val="ka-GE"/>
        </w:rPr>
        <w:t xml:space="preserve">, </w:t>
      </w:r>
      <w:r w:rsidRPr="00536552">
        <w:rPr>
          <w:rFonts w:ascii="Sylfaen" w:hAnsi="Sylfaen" w:cs="Sylfaen"/>
          <w:lang w:val="ka-GE"/>
        </w:rPr>
        <w:t>ფუნქციების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განაწილება</w:t>
      </w:r>
      <w:r w:rsidRPr="00536552">
        <w:rPr>
          <w:lang w:val="ka-GE"/>
        </w:rPr>
        <w:t xml:space="preserve">. </w:t>
      </w:r>
      <w:r w:rsidRPr="00536552">
        <w:rPr>
          <w:rFonts w:ascii="Sylfaen" w:hAnsi="Sylfaen" w:cs="Sylfaen"/>
          <w:lang w:val="ka-GE"/>
        </w:rPr>
        <w:t>სტრატეგიული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დაგეგმვა</w:t>
      </w:r>
      <w:r w:rsidRPr="00536552">
        <w:rPr>
          <w:lang w:val="ka-GE"/>
        </w:rPr>
        <w:t xml:space="preserve">. </w:t>
      </w:r>
      <w:r w:rsidRPr="00536552">
        <w:rPr>
          <w:rFonts w:ascii="Sylfaen" w:hAnsi="Sylfaen" w:cs="Sylfaen"/>
          <w:lang w:val="ka-GE"/>
        </w:rPr>
        <w:t>მიმდინარე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სამუშაო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გეგმა</w:t>
      </w:r>
      <w:r w:rsidRPr="00536552">
        <w:rPr>
          <w:lang w:val="ka-GE"/>
        </w:rPr>
        <w:t>.</w:t>
      </w:r>
    </w:p>
    <w:p w:rsidR="00D95B15" w:rsidRPr="00536552" w:rsidRDefault="00D95B15" w:rsidP="00495020">
      <w:pPr>
        <w:pStyle w:val="abzacixml"/>
        <w:spacing w:after="60"/>
        <w:ind w:left="567" w:hanging="437"/>
        <w:rPr>
          <w:lang w:val="ka-GE"/>
        </w:rPr>
      </w:pPr>
      <w:r w:rsidRPr="00536552">
        <w:rPr>
          <w:rFonts w:ascii="Sylfaen" w:hAnsi="Sylfaen" w:cs="Sylfaen"/>
          <w:lang w:val="ka-GE"/>
        </w:rPr>
        <w:t>აკადემიური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ჯგუფების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ჟურნალების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წარმოების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ხარისხი</w:t>
      </w:r>
      <w:r w:rsidR="0033637E">
        <w:rPr>
          <w:rFonts w:ascii="Sylfaen" w:hAnsi="Sylfaen" w:cs="Sylfaen"/>
          <w:lang w:val="ka-GE"/>
        </w:rPr>
        <w:t>ს მონიტორინგი</w:t>
      </w:r>
      <w:r w:rsidR="0033637E" w:rsidRPr="00536552">
        <w:rPr>
          <w:lang w:val="ka-GE"/>
        </w:rPr>
        <w:t>(</w:t>
      </w:r>
      <w:r w:rsidR="0033637E" w:rsidRPr="00536552">
        <w:rPr>
          <w:rFonts w:ascii="Sylfaen" w:hAnsi="Sylfaen" w:cs="Sylfaen"/>
          <w:lang w:val="ka-GE"/>
        </w:rPr>
        <w:t>გაცდენების</w:t>
      </w:r>
      <w:r w:rsidR="0033637E" w:rsidRPr="00536552">
        <w:rPr>
          <w:lang w:val="ka-GE"/>
        </w:rPr>
        <w:t xml:space="preserve"> </w:t>
      </w:r>
      <w:r w:rsidR="0033637E" w:rsidRPr="00536552">
        <w:rPr>
          <w:rFonts w:ascii="Sylfaen" w:hAnsi="Sylfaen" w:cs="Sylfaen"/>
          <w:lang w:val="ka-GE"/>
        </w:rPr>
        <w:t>შეჯამება</w:t>
      </w:r>
      <w:r w:rsidR="0033637E" w:rsidRPr="00536552">
        <w:rPr>
          <w:lang w:val="ka-GE"/>
        </w:rPr>
        <w:t xml:space="preserve">, </w:t>
      </w:r>
      <w:r w:rsidR="0033637E" w:rsidRPr="00536552">
        <w:rPr>
          <w:rFonts w:ascii="Sylfaen" w:hAnsi="Sylfaen" w:cs="Sylfaen"/>
          <w:lang w:val="ka-GE"/>
        </w:rPr>
        <w:t>დეკანის</w:t>
      </w:r>
      <w:r w:rsidR="0033637E" w:rsidRPr="00536552">
        <w:rPr>
          <w:lang w:val="ka-GE"/>
        </w:rPr>
        <w:t xml:space="preserve"> </w:t>
      </w:r>
      <w:r w:rsidR="0033637E" w:rsidRPr="00536552">
        <w:rPr>
          <w:rFonts w:ascii="Sylfaen" w:hAnsi="Sylfaen" w:cs="Sylfaen"/>
          <w:lang w:val="ka-GE"/>
        </w:rPr>
        <w:t>ხელმოწერა</w:t>
      </w:r>
      <w:r w:rsidR="0033637E">
        <w:rPr>
          <w:lang w:val="ka-GE"/>
        </w:rPr>
        <w:t>)</w:t>
      </w:r>
      <w:r w:rsidR="0033637E" w:rsidRPr="00536552">
        <w:rPr>
          <w:lang w:val="ka-GE"/>
        </w:rPr>
        <w:t xml:space="preserve">  </w:t>
      </w:r>
      <w:r w:rsidR="0033637E">
        <w:rPr>
          <w:rFonts w:ascii="Sylfaen" w:hAnsi="Sylfaen" w:cs="Sylfaen"/>
          <w:lang w:val="ka-GE"/>
        </w:rPr>
        <w:t xml:space="preserve"> </w:t>
      </w:r>
      <w:r w:rsidR="003D4E5B" w:rsidRPr="00536552">
        <w:rPr>
          <w:rFonts w:ascii="Sylfaen" w:hAnsi="Sylfaen" w:cs="Sylfaen"/>
          <w:lang w:val="ka-GE"/>
        </w:rPr>
        <w:t>შერჩევითი</w:t>
      </w:r>
      <w:r w:rsidR="003D4E5B" w:rsidRPr="00536552">
        <w:rPr>
          <w:lang w:val="ka-GE"/>
        </w:rPr>
        <w:t xml:space="preserve"> </w:t>
      </w:r>
      <w:r w:rsidR="003D4E5B" w:rsidRPr="00536552">
        <w:rPr>
          <w:rFonts w:ascii="Sylfaen" w:hAnsi="Sylfaen" w:cs="Sylfaen"/>
          <w:lang w:val="ka-GE"/>
        </w:rPr>
        <w:t>კვლევის</w:t>
      </w:r>
      <w:r w:rsidR="003D4E5B" w:rsidRPr="00536552">
        <w:rPr>
          <w:lang w:val="ka-GE"/>
        </w:rPr>
        <w:t xml:space="preserve"> </w:t>
      </w:r>
      <w:r w:rsidR="003D4E5B" w:rsidRPr="00536552">
        <w:rPr>
          <w:rFonts w:ascii="Sylfaen" w:hAnsi="Sylfaen" w:cs="Sylfaen"/>
          <w:lang w:val="ka-GE"/>
        </w:rPr>
        <w:t>მეთოდი</w:t>
      </w:r>
      <w:r w:rsidR="0033637E">
        <w:rPr>
          <w:lang w:val="ka-GE"/>
        </w:rPr>
        <w:t>თ</w:t>
      </w:r>
      <w:r w:rsidR="0033637E">
        <w:rPr>
          <w:rFonts w:ascii="Sylfaen" w:hAnsi="Sylfaen"/>
          <w:lang w:val="ka-GE"/>
        </w:rPr>
        <w:t>.</w:t>
      </w:r>
    </w:p>
    <w:p w:rsidR="00D95B15" w:rsidRPr="00536552" w:rsidRDefault="00D95B15" w:rsidP="00495020">
      <w:pPr>
        <w:pStyle w:val="abzacixml"/>
        <w:spacing w:after="60"/>
        <w:ind w:left="567" w:hanging="437"/>
        <w:rPr>
          <w:lang w:val="ka-GE"/>
        </w:rPr>
      </w:pPr>
      <w:r w:rsidRPr="00536552">
        <w:rPr>
          <w:rFonts w:ascii="Sylfaen" w:hAnsi="Sylfaen" w:cs="Sylfaen"/>
          <w:lang w:val="ka-GE"/>
        </w:rPr>
        <w:t>ფაკულტეტის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ხარჯვის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ლიმიტი</w:t>
      </w:r>
      <w:r w:rsidRPr="00536552">
        <w:rPr>
          <w:lang w:val="ka-GE"/>
        </w:rPr>
        <w:t xml:space="preserve">, </w:t>
      </w:r>
      <w:r w:rsidRPr="00536552">
        <w:rPr>
          <w:rFonts w:ascii="Sylfaen" w:hAnsi="Sylfaen" w:cs="Sylfaen"/>
          <w:lang w:val="ka-GE"/>
        </w:rPr>
        <w:t>მისი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განკარგვის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რა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ბერკეტები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გამოიყენება</w:t>
      </w:r>
      <w:r w:rsidRPr="00536552">
        <w:rPr>
          <w:lang w:val="ka-GE"/>
        </w:rPr>
        <w:t xml:space="preserve">, </w:t>
      </w:r>
      <w:r w:rsidRPr="00536552">
        <w:rPr>
          <w:rFonts w:ascii="Sylfaen" w:hAnsi="Sylfaen" w:cs="Sylfaen"/>
          <w:lang w:val="ka-GE"/>
        </w:rPr>
        <w:t>კონკრეტული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მაგალითები</w:t>
      </w:r>
      <w:r w:rsidRPr="00536552">
        <w:rPr>
          <w:lang w:val="ka-GE"/>
        </w:rPr>
        <w:t>.</w:t>
      </w:r>
    </w:p>
    <w:p w:rsidR="00D95B15" w:rsidRPr="00536552" w:rsidRDefault="00D95B15" w:rsidP="00495020">
      <w:pPr>
        <w:pStyle w:val="abzacixml"/>
        <w:spacing w:after="60"/>
        <w:ind w:left="567" w:hanging="437"/>
        <w:rPr>
          <w:lang w:val="ka-GE"/>
        </w:rPr>
      </w:pPr>
      <w:r w:rsidRPr="00536552">
        <w:rPr>
          <w:rFonts w:ascii="Sylfaen" w:hAnsi="Sylfaen" w:cs="Sylfaen"/>
          <w:lang w:val="ka-GE"/>
        </w:rPr>
        <w:t>ფაკულტეტის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საბჭოს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მუშაობა</w:t>
      </w:r>
      <w:r w:rsidRPr="00536552">
        <w:rPr>
          <w:lang w:val="ka-GE"/>
        </w:rPr>
        <w:t xml:space="preserve">. </w:t>
      </w:r>
      <w:r w:rsidRPr="00536552">
        <w:rPr>
          <w:rFonts w:ascii="Sylfaen" w:hAnsi="Sylfaen" w:cs="Sylfaen"/>
          <w:lang w:val="ka-GE"/>
        </w:rPr>
        <w:t>შესაბამისი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ოქმები</w:t>
      </w:r>
      <w:r w:rsidRPr="00536552">
        <w:rPr>
          <w:lang w:val="ka-GE"/>
        </w:rPr>
        <w:t>.</w:t>
      </w:r>
    </w:p>
    <w:p w:rsidR="00D95B15" w:rsidRPr="00536552" w:rsidRDefault="00D95B15" w:rsidP="00495020">
      <w:pPr>
        <w:pStyle w:val="abzacixml"/>
        <w:spacing w:after="60"/>
        <w:ind w:left="567" w:hanging="437"/>
        <w:rPr>
          <w:lang w:val="ka-GE"/>
        </w:rPr>
      </w:pPr>
      <w:r w:rsidRPr="00536552">
        <w:rPr>
          <w:rFonts w:ascii="Sylfaen" w:hAnsi="Sylfaen" w:cs="Sylfaen"/>
          <w:lang w:val="ka-GE"/>
        </w:rPr>
        <w:t>ფაკულტეტის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ვებ</w:t>
      </w:r>
      <w:r w:rsidR="004940EC" w:rsidRPr="00536552">
        <w:rPr>
          <w:rFonts w:ascii="Sylfaen" w:hAnsi="Sylfaen"/>
          <w:lang w:val="ka-GE"/>
        </w:rPr>
        <w:t>-</w:t>
      </w:r>
      <w:r w:rsidRPr="00536552">
        <w:rPr>
          <w:rFonts w:ascii="Sylfaen" w:hAnsi="Sylfaen" w:cs="Sylfaen"/>
          <w:lang w:val="ka-GE"/>
        </w:rPr>
        <w:t>გვერდი</w:t>
      </w:r>
      <w:r w:rsidRPr="00536552">
        <w:rPr>
          <w:lang w:val="ka-GE"/>
        </w:rPr>
        <w:t>.</w:t>
      </w:r>
    </w:p>
    <w:p w:rsidR="00513FC3" w:rsidRPr="00536552" w:rsidRDefault="00D95B15" w:rsidP="00513FC3">
      <w:pPr>
        <w:pStyle w:val="abzacixml"/>
        <w:spacing w:after="60"/>
        <w:ind w:left="567" w:hanging="437"/>
        <w:rPr>
          <w:lang w:val="ka-GE"/>
        </w:rPr>
      </w:pPr>
      <w:r w:rsidRPr="00536552">
        <w:rPr>
          <w:rFonts w:ascii="Sylfaen" w:hAnsi="Sylfaen" w:cs="Sylfaen"/>
          <w:lang w:val="ka-GE"/>
        </w:rPr>
        <w:t>დეპარტამენტის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სამუშაო</w:t>
      </w:r>
      <w:r w:rsidRPr="00536552">
        <w:rPr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პროგრამა</w:t>
      </w:r>
      <w:r w:rsidRPr="00536552">
        <w:rPr>
          <w:lang w:val="ka-GE"/>
        </w:rPr>
        <w:t xml:space="preserve">. </w:t>
      </w:r>
    </w:p>
    <w:p w:rsidR="00D95B15" w:rsidRPr="00536552" w:rsidRDefault="00D95B15" w:rsidP="00513FC3">
      <w:pPr>
        <w:pStyle w:val="abzacixml"/>
        <w:spacing w:after="60"/>
        <w:ind w:left="567" w:hanging="437"/>
        <w:rPr>
          <w:lang w:val="ka-GE"/>
        </w:rPr>
      </w:pPr>
      <w:r w:rsidRPr="00536552">
        <w:rPr>
          <w:lang w:val="ka-GE"/>
        </w:rPr>
        <w:t xml:space="preserve"> </w:t>
      </w:r>
      <w:r w:rsidR="00513FC3" w:rsidRPr="00536552">
        <w:rPr>
          <w:rFonts w:ascii="Sylfaen" w:hAnsi="Sylfaen" w:cs="Sylfaen"/>
          <w:lang w:val="ka-GE"/>
        </w:rPr>
        <w:t>დეპარტამენტის</w:t>
      </w:r>
      <w:r w:rsidRPr="00536552">
        <w:rPr>
          <w:lang w:val="ka-GE"/>
        </w:rPr>
        <w:t xml:space="preserve">  </w:t>
      </w:r>
      <w:r w:rsidRPr="00536552">
        <w:rPr>
          <w:rFonts w:ascii="Sylfaen" w:hAnsi="Sylfaen" w:cs="Sylfaen"/>
          <w:lang w:val="ka-GE"/>
        </w:rPr>
        <w:t>ოქმები</w:t>
      </w:r>
      <w:r w:rsidRPr="00536552">
        <w:rPr>
          <w:lang w:val="ka-GE"/>
        </w:rPr>
        <w:t>.</w:t>
      </w:r>
    </w:p>
    <w:p w:rsidR="004940EC" w:rsidRPr="00536552" w:rsidRDefault="004940EC" w:rsidP="00495020">
      <w:pPr>
        <w:spacing w:after="60"/>
        <w:jc w:val="both"/>
        <w:rPr>
          <w:rFonts w:ascii="Sylfaen" w:hAnsi="Sylfaen"/>
          <w:b/>
          <w:lang w:val="ka-GE"/>
        </w:rPr>
      </w:pPr>
    </w:p>
    <w:p w:rsidR="00D95B15" w:rsidRPr="00536552" w:rsidRDefault="00D95B15" w:rsidP="00495020">
      <w:pPr>
        <w:spacing w:after="60"/>
        <w:jc w:val="both"/>
        <w:rPr>
          <w:rFonts w:ascii="Sylfaen" w:hAnsi="Sylfaen"/>
          <w:b/>
          <w:lang w:val="ka-GE"/>
        </w:rPr>
      </w:pPr>
      <w:r w:rsidRPr="00536552">
        <w:rPr>
          <w:rFonts w:ascii="Sylfaen" w:hAnsi="Sylfaen"/>
          <w:b/>
          <w:lang w:val="ka-GE"/>
        </w:rPr>
        <w:t>მუხლი 3. საქმისწარმოება</w:t>
      </w:r>
    </w:p>
    <w:p w:rsidR="00D95B15" w:rsidRPr="00536552" w:rsidRDefault="00D95B15" w:rsidP="00495020">
      <w:pPr>
        <w:pStyle w:val="ListParagraph"/>
        <w:numPr>
          <w:ilvl w:val="0"/>
          <w:numId w:val="9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სტუდენტთა ბაზები საფეხურების მიხედვით. ელექტრონულ ნიშანთა წიგნის წარმოება.</w:t>
      </w:r>
    </w:p>
    <w:p w:rsidR="00D95B15" w:rsidRPr="00536552" w:rsidRDefault="00D95B15" w:rsidP="00495020">
      <w:pPr>
        <w:pStyle w:val="ListParagraph"/>
        <w:numPr>
          <w:ilvl w:val="0"/>
          <w:numId w:val="9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საქმის</w:t>
      </w:r>
      <w:r w:rsidRPr="00536552">
        <w:rPr>
          <w:rFonts w:ascii="Sylfaen" w:hAnsi="Sylfaen"/>
          <w:lang w:val="ka-GE"/>
        </w:rPr>
        <w:t xml:space="preserve"> წარმოება</w:t>
      </w:r>
      <w:r w:rsidR="004940EC" w:rsidRPr="00536552">
        <w:rPr>
          <w:rFonts w:ascii="Sylfaen" w:hAnsi="Sylfaen"/>
          <w:lang w:val="ka-GE"/>
        </w:rPr>
        <w:t>-</w:t>
      </w:r>
      <w:r w:rsidRPr="00536552">
        <w:rPr>
          <w:rFonts w:ascii="Sylfaen" w:hAnsi="Sylfaen"/>
          <w:lang w:val="ka-GE"/>
        </w:rPr>
        <w:t>შემოსული და გასული დოკუმენტების, მათი შესრულების აღრიცხვა (eflow, ბრძანების აღრიცხვა, დაარქივება).</w:t>
      </w:r>
    </w:p>
    <w:p w:rsidR="00D95B15" w:rsidRPr="00536552" w:rsidRDefault="00D95B15" w:rsidP="00495020">
      <w:pPr>
        <w:pStyle w:val="ListParagraph"/>
        <w:numPr>
          <w:ilvl w:val="0"/>
          <w:numId w:val="9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სამდივნო, მისი მუშაობის რეგლამენტი. გაცემული უწყისების აღრიცხვა-სისტემატიზაცია.</w:t>
      </w:r>
    </w:p>
    <w:p w:rsidR="00D95B15" w:rsidRPr="00536552" w:rsidRDefault="00D95B15" w:rsidP="00495020">
      <w:pPr>
        <w:pStyle w:val="ListParagraph"/>
        <w:numPr>
          <w:ilvl w:val="0"/>
          <w:numId w:val="2"/>
        </w:numPr>
        <w:spacing w:after="60"/>
        <w:ind w:left="851" w:hanging="284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უწყისების გატარება;</w:t>
      </w:r>
    </w:p>
    <w:p w:rsidR="00D95B15" w:rsidRPr="00536552" w:rsidRDefault="00D95B15" w:rsidP="00495020">
      <w:pPr>
        <w:pStyle w:val="ListParagraph"/>
        <w:numPr>
          <w:ilvl w:val="0"/>
          <w:numId w:val="2"/>
        </w:numPr>
        <w:spacing w:after="60"/>
        <w:ind w:left="851" w:hanging="284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უწყისის ფორმა;</w:t>
      </w:r>
    </w:p>
    <w:p w:rsidR="00D95B15" w:rsidRPr="00536552" w:rsidRDefault="00D95B15" w:rsidP="00495020">
      <w:pPr>
        <w:pStyle w:val="ListParagraph"/>
        <w:numPr>
          <w:ilvl w:val="0"/>
          <w:numId w:val="2"/>
        </w:numPr>
        <w:spacing w:after="60"/>
        <w:ind w:left="851" w:hanging="284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განმეორებითი გამოცდის თარიღი;</w:t>
      </w:r>
    </w:p>
    <w:p w:rsidR="00D95B15" w:rsidRPr="00536552" w:rsidRDefault="00D95B15" w:rsidP="00495020">
      <w:pPr>
        <w:pStyle w:val="ListParagraph"/>
        <w:numPr>
          <w:ilvl w:val="0"/>
          <w:numId w:val="2"/>
        </w:numPr>
        <w:spacing w:after="60"/>
        <w:ind w:left="851" w:hanging="284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აპელაცია, ოქმის №;</w:t>
      </w:r>
    </w:p>
    <w:p w:rsidR="00D95B15" w:rsidRPr="00536552" w:rsidRDefault="00D95B15" w:rsidP="00495020">
      <w:pPr>
        <w:pStyle w:val="ListParagraph"/>
        <w:numPr>
          <w:ilvl w:val="0"/>
          <w:numId w:val="2"/>
        </w:numPr>
        <w:spacing w:after="60"/>
        <w:ind w:left="851" w:hanging="284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შედარება უწყისისა და ელექტრონული წიგნის.</w:t>
      </w:r>
    </w:p>
    <w:p w:rsidR="00495020" w:rsidRPr="00536552" w:rsidRDefault="00D95B15" w:rsidP="00D10537">
      <w:pPr>
        <w:pStyle w:val="ListParagraph"/>
        <w:numPr>
          <w:ilvl w:val="0"/>
          <w:numId w:val="9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სტუდენტის</w:t>
      </w:r>
      <w:r w:rsidRPr="00536552">
        <w:rPr>
          <w:rFonts w:ascii="Sylfaen" w:hAnsi="Sylfaen"/>
          <w:lang w:val="ka-GE"/>
        </w:rPr>
        <w:t xml:space="preserve"> პირადი საქმის წარმოება. </w:t>
      </w:r>
    </w:p>
    <w:p w:rsidR="00495020" w:rsidRPr="00536552" w:rsidRDefault="00D95B15" w:rsidP="00D10537">
      <w:pPr>
        <w:pStyle w:val="ListParagraph"/>
        <w:numPr>
          <w:ilvl w:val="0"/>
          <w:numId w:val="9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af-ZA"/>
        </w:rPr>
        <w:lastRenderedPageBreak/>
        <w:t>სასწავლო</w:t>
      </w:r>
      <w:r w:rsidRPr="00536552">
        <w:rPr>
          <w:rFonts w:ascii="Sylfaen" w:hAnsi="Sylfaen"/>
          <w:lang w:val="af-ZA"/>
        </w:rPr>
        <w:t xml:space="preserve"> ბარათში სტუდენტის რეალური სტატუსის განმსაზღვრელი ბრძანებების ასახვა</w:t>
      </w:r>
      <w:r w:rsidRPr="00536552">
        <w:rPr>
          <w:rFonts w:ascii="Sylfaen" w:hAnsi="Sylfaen"/>
          <w:lang w:val="ka-GE"/>
        </w:rPr>
        <w:t xml:space="preserve">. </w:t>
      </w:r>
      <w:r w:rsidRPr="00536552">
        <w:rPr>
          <w:rFonts w:ascii="Sylfaen" w:eastAsia="Merriweather" w:hAnsi="Sylfaen" w:cs="Merriweather"/>
          <w:color w:val="000000"/>
          <w:lang w:val="ka-GE"/>
        </w:rPr>
        <w:t>სტუდენტის სტატუსის მოპოვების, შეჩერებისა და შეწყვეტის, მობილობის, კვალიფიკაციის მინიჭებისა და მიღებული განათლების აღიარების წესების მიხედვით.</w:t>
      </w:r>
    </w:p>
    <w:p w:rsidR="00495020" w:rsidRPr="00536552" w:rsidRDefault="00D95B15" w:rsidP="00D10537">
      <w:pPr>
        <w:pStyle w:val="ListParagraph"/>
        <w:numPr>
          <w:ilvl w:val="0"/>
          <w:numId w:val="9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სტუდენტთა</w:t>
      </w:r>
      <w:r w:rsidRPr="00536552">
        <w:rPr>
          <w:rFonts w:ascii="Sylfaen" w:hAnsi="Sylfaen"/>
          <w:lang w:val="ka-GE"/>
        </w:rPr>
        <w:t xml:space="preserve"> შუალედურ და ფინალურ გამოცდებზე დაშვება ბაზასთან და აკადემიურ მოსწრებასთან მიმართებაში. უწყისების გაცემის თანადროულობა.</w:t>
      </w:r>
    </w:p>
    <w:p w:rsidR="00D95B15" w:rsidRPr="00536552" w:rsidRDefault="00D95B15" w:rsidP="00D10537">
      <w:pPr>
        <w:pStyle w:val="ListParagraph"/>
        <w:numPr>
          <w:ilvl w:val="0"/>
          <w:numId w:val="9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სასწავლო</w:t>
      </w:r>
      <w:r w:rsidRPr="00536552">
        <w:rPr>
          <w:rFonts w:ascii="Sylfaen" w:hAnsi="Sylfaen"/>
          <w:lang w:val="ka-GE"/>
        </w:rPr>
        <w:t xml:space="preserve"> წლის განმავლობაში არაუმეტეს 75 კრედიტის ათვისების შემოწმება.</w:t>
      </w:r>
    </w:p>
    <w:p w:rsidR="00D95B15" w:rsidRPr="00536552" w:rsidRDefault="00D95B15" w:rsidP="00495020">
      <w:pPr>
        <w:spacing w:after="60"/>
        <w:jc w:val="both"/>
        <w:rPr>
          <w:rFonts w:ascii="Sylfaen" w:hAnsi="Sylfaen"/>
          <w:lang w:val="ka-GE"/>
        </w:rPr>
      </w:pPr>
    </w:p>
    <w:p w:rsidR="00D95B15" w:rsidRPr="00536552" w:rsidRDefault="00D95B15" w:rsidP="00495020">
      <w:pPr>
        <w:spacing w:after="60"/>
        <w:rPr>
          <w:rFonts w:ascii="Sylfaen" w:eastAsia="Merriweather" w:hAnsi="Sylfaen" w:cs="Merriweather"/>
          <w:b/>
          <w:color w:val="212121"/>
          <w:lang w:val="ka-GE"/>
        </w:rPr>
      </w:pPr>
      <w:r w:rsidRPr="00536552">
        <w:rPr>
          <w:rFonts w:ascii="Sylfaen" w:hAnsi="Sylfaen"/>
          <w:b/>
          <w:lang w:val="ka-GE"/>
        </w:rPr>
        <w:t xml:space="preserve">მუხლი 4. </w:t>
      </w:r>
      <w:r w:rsidRPr="00536552">
        <w:rPr>
          <w:rFonts w:ascii="Sylfaen" w:eastAsia="Merriweather" w:hAnsi="Sylfaen" w:cs="Merriweather"/>
          <w:b/>
          <w:color w:val="212121"/>
          <w:lang w:val="ka-GE"/>
        </w:rPr>
        <w:t>სასწავლო პროცესის მართვა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ცხრილების</w:t>
      </w:r>
      <w:r w:rsidRPr="00536552">
        <w:rPr>
          <w:rFonts w:ascii="Sylfaen" w:hAnsi="Sylfaen"/>
          <w:lang w:val="ka-GE"/>
        </w:rPr>
        <w:t xml:space="preserve"> შედგენისას, რამდენად არის გათვალისწინებული აუცილებელი მეთოდური მოთხოვნები: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კურატორების</w:t>
      </w:r>
      <w:r w:rsidRPr="00536552">
        <w:rPr>
          <w:rFonts w:ascii="Sylfaen" w:hAnsi="Sylfaen"/>
          <w:lang w:val="ka-GE"/>
        </w:rPr>
        <w:t xml:space="preserve">  მუშაობის ანგარიში.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ჩაშლილ</w:t>
      </w:r>
      <w:r w:rsidRPr="00536552">
        <w:rPr>
          <w:rFonts w:ascii="Sylfaen" w:hAnsi="Sylfaen"/>
          <w:lang w:val="ka-GE"/>
        </w:rPr>
        <w:t>, არ შემდგარ ლექციებთან დაკავშირებით გატარებული ღონისძიებები.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შეზღუდული</w:t>
      </w:r>
      <w:r w:rsidRPr="00536552">
        <w:rPr>
          <w:rFonts w:ascii="Sylfaen" w:hAnsi="Sylfaen"/>
          <w:lang w:val="ka-GE"/>
        </w:rPr>
        <w:t xml:space="preserve"> შესაძლებლობის მქონე სტუდენტთა სწავლა/სწავლების საკითხები და ადაპტირებული გარემო.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სააუდიტორიო</w:t>
      </w:r>
      <w:r w:rsidRPr="00536552">
        <w:rPr>
          <w:rFonts w:ascii="Sylfaen" w:hAnsi="Sylfaen"/>
          <w:lang w:val="ka-GE"/>
        </w:rPr>
        <w:t xml:space="preserve"> ფონდი, რამდენად შეესაბამება იგი აკადემიური ჯგუფების ოდენობას.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უწყვეტი</w:t>
      </w:r>
      <w:r w:rsidRPr="00536552">
        <w:rPr>
          <w:rFonts w:ascii="Sylfaen" w:hAnsi="Sylfaen"/>
          <w:lang w:val="ka-GE"/>
        </w:rPr>
        <w:t xml:space="preserve"> განათლების ცენტრთან ურთიერთობის რა ფორმები აქვთ, პრაქტიკულად რა ღონისძიებები განხორციელდა. 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მაპროფილებელი</w:t>
      </w:r>
      <w:r w:rsidRPr="00536552">
        <w:rPr>
          <w:rFonts w:ascii="Sylfaen" w:hAnsi="Sylfaen"/>
          <w:lang w:val="ka-GE"/>
        </w:rPr>
        <w:t xml:space="preserve"> ბიბლიოთეკების მუშაობა, რამდენად გამოიყენება და მოთხოვნადია აქ არსებული ლიტერატურა.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კაბინეტ</w:t>
      </w:r>
      <w:r w:rsidRPr="00536552">
        <w:rPr>
          <w:rFonts w:ascii="Sylfaen" w:hAnsi="Sylfaen"/>
          <w:lang w:val="ka-GE"/>
        </w:rPr>
        <w:t>–ლაბორატორიების აღჭურვა შესაბამისი მასალებით, რეაქტივებით.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არჩევითი</w:t>
      </w:r>
      <w:r w:rsidRPr="00536552">
        <w:rPr>
          <w:rFonts w:ascii="Sylfaen" w:hAnsi="Sylfaen"/>
          <w:lang w:val="ka-GE"/>
        </w:rPr>
        <w:t xml:space="preserve"> საგნების შერჩევის რა ფორმებია დანერგილი. როგორ ხორციელდება სტუდენტთა განაწილება არჩევით საგნებსა და თავისუფალ კრედიტებში.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ფაკულტეტზე</w:t>
      </w:r>
      <w:r w:rsidRPr="00536552">
        <w:rPr>
          <w:rFonts w:ascii="Sylfaen" w:hAnsi="Sylfaen"/>
          <w:lang w:val="ka-GE"/>
        </w:rPr>
        <w:t xml:space="preserve"> ჩატარებული კვლევები დეპარტამენტებისა და მიმართულებების მიხედვით, სტუდენტთა მონაწილეობა ამ კვლევებში;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სამეცნიერო</w:t>
      </w:r>
      <w:r w:rsidRPr="00536552">
        <w:rPr>
          <w:rFonts w:ascii="Sylfaen" w:hAnsi="Sylfaen"/>
          <w:lang w:val="ka-GE"/>
        </w:rPr>
        <w:t xml:space="preserve"> პოტენციალი: გამოცემული მონოგრაფიები, წიგნები, უცხოეთში გამოქვეყნებული სტატიები.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ღია</w:t>
      </w:r>
      <w:r w:rsidRPr="00536552">
        <w:rPr>
          <w:rFonts w:ascii="Sylfaen" w:hAnsi="Sylfaen"/>
          <w:lang w:val="ka-GE"/>
        </w:rPr>
        <w:t xml:space="preserve"> ლექციები, ჩატარებული საჯარო ლექციები, ურთიერთდასწრების ოქმები.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სწავლების</w:t>
      </w:r>
      <w:r w:rsidRPr="00536552">
        <w:rPr>
          <w:rFonts w:ascii="Sylfaen" w:hAnsi="Sylfaen"/>
          <w:lang w:val="ka-GE"/>
        </w:rPr>
        <w:t xml:space="preserve"> რა თანამედროვე მეთოდები დაინერგა ბოლო პერიოდში (კონკრეტულად).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ჩატარებული</w:t>
      </w:r>
      <w:r w:rsidRPr="00536552">
        <w:rPr>
          <w:rFonts w:ascii="Sylfaen" w:hAnsi="Sylfaen"/>
          <w:lang w:val="ka-GE"/>
        </w:rPr>
        <w:t xml:space="preserve"> სამეცნიერო, საიუბილეო, შემეცნებითი ღონისძიებები.</w:t>
      </w:r>
    </w:p>
    <w:p w:rsidR="00D95B15" w:rsidRPr="00536552" w:rsidRDefault="00D95B15" w:rsidP="00D10537">
      <w:pPr>
        <w:pStyle w:val="ListParagraph"/>
        <w:numPr>
          <w:ilvl w:val="0"/>
          <w:numId w:val="14"/>
        </w:numPr>
        <w:spacing w:after="60"/>
        <w:ind w:left="709" w:hanging="578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სტუდენტთა</w:t>
      </w:r>
      <w:r w:rsidRPr="00536552">
        <w:rPr>
          <w:rFonts w:ascii="Sylfaen" w:hAnsi="Sylfaen"/>
          <w:lang w:val="ka-GE"/>
        </w:rPr>
        <w:t xml:space="preserve"> სამეცნიერო</w:t>
      </w:r>
      <w:r w:rsidR="004940EC" w:rsidRPr="00536552">
        <w:rPr>
          <w:rFonts w:ascii="Sylfaen" w:hAnsi="Sylfaen"/>
          <w:lang w:val="ka-GE"/>
        </w:rPr>
        <w:t>-</w:t>
      </w:r>
      <w:r w:rsidRPr="00536552">
        <w:rPr>
          <w:rFonts w:ascii="Sylfaen" w:hAnsi="Sylfaen"/>
          <w:lang w:val="ka-GE"/>
        </w:rPr>
        <w:t>კვლევითი საქმიანობა.</w:t>
      </w:r>
    </w:p>
    <w:p w:rsidR="004940EC" w:rsidRPr="00536552" w:rsidRDefault="004940EC" w:rsidP="00495020">
      <w:pPr>
        <w:spacing w:after="60"/>
        <w:jc w:val="both"/>
        <w:rPr>
          <w:rFonts w:ascii="Sylfaen" w:hAnsi="Sylfaen"/>
          <w:b/>
          <w:lang w:val="ka-GE"/>
        </w:rPr>
      </w:pPr>
    </w:p>
    <w:p w:rsidR="00D95B15" w:rsidRPr="00536552" w:rsidRDefault="00D95B15" w:rsidP="00495020">
      <w:pPr>
        <w:spacing w:after="60"/>
        <w:jc w:val="both"/>
        <w:rPr>
          <w:rFonts w:ascii="Sylfaen" w:hAnsi="Sylfaen"/>
          <w:b/>
          <w:lang w:val="ka-GE"/>
        </w:rPr>
      </w:pPr>
      <w:r w:rsidRPr="00536552">
        <w:rPr>
          <w:rFonts w:ascii="Sylfaen" w:hAnsi="Sylfaen"/>
          <w:b/>
          <w:lang w:val="ka-GE"/>
        </w:rPr>
        <w:t>მუხლი</w:t>
      </w:r>
      <w:r w:rsidR="00F1713C" w:rsidRPr="00536552">
        <w:rPr>
          <w:rFonts w:ascii="Sylfaen" w:hAnsi="Sylfaen"/>
          <w:b/>
          <w:lang w:val="ka-GE"/>
        </w:rPr>
        <w:t xml:space="preserve"> 5. საგანმანათლებლო პროგრამები</w:t>
      </w:r>
    </w:p>
    <w:p w:rsidR="00F1713C" w:rsidRPr="00536552" w:rsidRDefault="00F1713C" w:rsidP="004940EC">
      <w:pPr>
        <w:pStyle w:val="ListParagraph"/>
        <w:numPr>
          <w:ilvl w:val="0"/>
          <w:numId w:val="15"/>
        </w:numPr>
        <w:spacing w:after="60"/>
        <w:ind w:left="567" w:hanging="436"/>
        <w:rPr>
          <w:rFonts w:ascii="Sylfaen" w:eastAsia="Merriweather" w:hAnsi="Sylfaen" w:cs="Merriweather"/>
          <w:lang w:val="ka-GE"/>
        </w:rPr>
      </w:pPr>
      <w:r w:rsidRPr="00536552">
        <w:rPr>
          <w:rFonts w:ascii="Sylfaen" w:eastAsia="Merriweather" w:hAnsi="Sylfaen" w:cs="Merriweather"/>
          <w:lang w:val="ka-GE"/>
        </w:rPr>
        <w:t>დამსაქმებლებთან თანამშრომლობა და მისი შედეგები.</w:t>
      </w:r>
    </w:p>
    <w:p w:rsidR="00F1713C" w:rsidRPr="00536552" w:rsidRDefault="00F1713C" w:rsidP="004940EC">
      <w:pPr>
        <w:pStyle w:val="ListParagraph"/>
        <w:numPr>
          <w:ilvl w:val="0"/>
          <w:numId w:val="15"/>
        </w:numPr>
        <w:spacing w:after="60"/>
        <w:ind w:left="567" w:hanging="436"/>
        <w:rPr>
          <w:rFonts w:ascii="Sylfaen" w:eastAsia="Merriweather" w:hAnsi="Sylfaen" w:cs="Merriweather"/>
          <w:lang w:val="ka-GE"/>
        </w:rPr>
      </w:pPr>
      <w:r w:rsidRPr="00536552">
        <w:rPr>
          <w:rFonts w:ascii="Sylfaen" w:hAnsi="Sylfaen" w:cs="Sylfaen"/>
          <w:lang w:val="ka-GE"/>
        </w:rPr>
        <w:t>პრაქტიკის</w:t>
      </w:r>
      <w:r w:rsidRPr="00536552">
        <w:rPr>
          <w:rFonts w:ascii="Sylfaen" w:hAnsi="Sylfaen"/>
          <w:lang w:val="ka-GE"/>
        </w:rPr>
        <w:t>/კვლევით-სამეცნიერო ობიექტთან დადებული ხელშეკრულება.</w:t>
      </w:r>
    </w:p>
    <w:p w:rsidR="00F1713C" w:rsidRPr="00536552" w:rsidRDefault="00F1713C" w:rsidP="004940EC">
      <w:pPr>
        <w:pStyle w:val="ListParagraph"/>
        <w:numPr>
          <w:ilvl w:val="0"/>
          <w:numId w:val="15"/>
        </w:numPr>
        <w:spacing w:after="60"/>
        <w:ind w:left="567" w:hanging="436"/>
        <w:rPr>
          <w:rFonts w:ascii="Sylfaen" w:eastAsia="Merriweather" w:hAnsi="Sylfaen" w:cs="Merriweather"/>
          <w:lang w:val="ka-GE"/>
        </w:rPr>
      </w:pPr>
      <w:r w:rsidRPr="00536552">
        <w:rPr>
          <w:rFonts w:ascii="Sylfaen" w:eastAsia="Merriweather" w:hAnsi="Sylfaen" w:cs="Merriweather"/>
          <w:lang w:val="ka-GE"/>
        </w:rPr>
        <w:t>განხორციელებული სტაჟირებისა და პრაქტიკის პროგრამები;</w:t>
      </w:r>
    </w:p>
    <w:p w:rsidR="00F1713C" w:rsidRPr="00536552" w:rsidRDefault="00F1713C" w:rsidP="004940EC">
      <w:pPr>
        <w:pStyle w:val="ListParagraph"/>
        <w:numPr>
          <w:ilvl w:val="0"/>
          <w:numId w:val="15"/>
        </w:numPr>
        <w:spacing w:after="60"/>
        <w:ind w:left="567" w:hanging="436"/>
        <w:rPr>
          <w:rFonts w:ascii="Sylfaen" w:hAnsi="Sylfaen"/>
          <w:lang w:val="ka-GE"/>
        </w:rPr>
      </w:pPr>
      <w:r w:rsidRPr="00536552">
        <w:rPr>
          <w:rFonts w:ascii="Sylfaen" w:hAnsi="Sylfaen" w:cs="Helvetica Neue"/>
          <w:lang w:val="ka-GE"/>
        </w:rPr>
        <w:t>შრომის ბაზრისა და დამსაქმებელთა მოთხოვნების ანალიზი;</w:t>
      </w:r>
    </w:p>
    <w:p w:rsidR="00F1713C" w:rsidRPr="00536552" w:rsidRDefault="00F1713C" w:rsidP="004940EC">
      <w:pPr>
        <w:pStyle w:val="ListParagraph"/>
        <w:numPr>
          <w:ilvl w:val="0"/>
          <w:numId w:val="15"/>
        </w:numPr>
        <w:spacing w:after="60"/>
        <w:ind w:left="567" w:hanging="436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პროგრამის</w:t>
      </w:r>
      <w:r w:rsidRPr="00536552">
        <w:rPr>
          <w:rFonts w:ascii="Sylfaen" w:hAnsi="Sylfaen"/>
          <w:lang w:val="ka-GE"/>
        </w:rPr>
        <w:t xml:space="preserve"> განსაზღვრულ ვადაში დასრულებისა და პროგრამიდან განთესვის მონიტორინგი.</w:t>
      </w:r>
    </w:p>
    <w:p w:rsidR="00F1713C" w:rsidRPr="00536552" w:rsidRDefault="00F1713C" w:rsidP="004940EC">
      <w:pPr>
        <w:pStyle w:val="ListParagraph"/>
        <w:numPr>
          <w:ilvl w:val="0"/>
          <w:numId w:val="15"/>
        </w:numPr>
        <w:spacing w:after="60"/>
        <w:ind w:left="567" w:hanging="436"/>
        <w:rPr>
          <w:rFonts w:ascii="Sylfaen" w:eastAsia="Merriweather" w:hAnsi="Sylfaen" w:cs="Merriweather"/>
          <w:lang w:val="ka-GE"/>
        </w:rPr>
      </w:pPr>
      <w:r w:rsidRPr="00536552">
        <w:rPr>
          <w:rFonts w:ascii="Sylfaen" w:eastAsia="Merriweather" w:hAnsi="Sylfaen" w:cs="Merriweather"/>
          <w:lang w:val="ka-GE"/>
        </w:rPr>
        <w:t>სერვისები უცხოელი სტუდენტებისათვის;</w:t>
      </w:r>
    </w:p>
    <w:p w:rsidR="00F1713C" w:rsidRPr="00536552" w:rsidRDefault="00F1713C" w:rsidP="004940EC">
      <w:pPr>
        <w:pStyle w:val="ListParagraph"/>
        <w:numPr>
          <w:ilvl w:val="0"/>
          <w:numId w:val="15"/>
        </w:numPr>
        <w:spacing w:after="60"/>
        <w:ind w:left="567" w:hanging="436"/>
        <w:rPr>
          <w:rFonts w:ascii="Sylfaen" w:eastAsia="Merriweather" w:hAnsi="Sylfaen" w:cs="Merriweather"/>
          <w:lang w:val="ka-GE"/>
        </w:rPr>
      </w:pPr>
      <w:r w:rsidRPr="00536552">
        <w:rPr>
          <w:rFonts w:ascii="Sylfaen" w:eastAsia="Merriweather" w:hAnsi="Sylfaen" w:cs="Merriweather"/>
          <w:lang w:val="ka-GE"/>
        </w:rPr>
        <w:t>საორიენტაციო შეხვედრები უცხოელი სტუდენტებისათვის;</w:t>
      </w:r>
    </w:p>
    <w:p w:rsidR="00F1713C" w:rsidRPr="00536552" w:rsidRDefault="00F1713C" w:rsidP="004940EC">
      <w:pPr>
        <w:pStyle w:val="ListParagraph"/>
        <w:numPr>
          <w:ilvl w:val="0"/>
          <w:numId w:val="15"/>
        </w:numPr>
        <w:spacing w:after="60"/>
        <w:ind w:left="567" w:hanging="436"/>
        <w:rPr>
          <w:rFonts w:ascii="Sylfaen" w:eastAsia="Merriweather" w:hAnsi="Sylfaen" w:cs="Merriweather"/>
          <w:lang w:val="ka-GE"/>
        </w:rPr>
      </w:pPr>
      <w:r w:rsidRPr="00536552">
        <w:rPr>
          <w:rFonts w:ascii="Sylfaen" w:eastAsia="Merriweather" w:hAnsi="Sylfaen" w:cs="Merriweather"/>
          <w:lang w:val="ka-GE"/>
        </w:rPr>
        <w:t>სტატისტიკური ინფორმაცია უცხოელი სტუდენტების შესახებ</w:t>
      </w:r>
      <w:r w:rsidRPr="00536552">
        <w:rPr>
          <w:rFonts w:ascii="Sylfaen" w:eastAsia="Merriweather" w:hAnsi="Sylfaen" w:cs="Merriweather"/>
        </w:rPr>
        <w:t>;</w:t>
      </w:r>
    </w:p>
    <w:p w:rsidR="00F1713C" w:rsidRPr="00536552" w:rsidRDefault="00F1713C" w:rsidP="004940EC">
      <w:pPr>
        <w:pStyle w:val="ListParagraph"/>
        <w:numPr>
          <w:ilvl w:val="0"/>
          <w:numId w:val="15"/>
        </w:numPr>
        <w:spacing w:after="60"/>
        <w:ind w:left="567" w:hanging="436"/>
        <w:rPr>
          <w:rFonts w:ascii="Sylfaen" w:eastAsia="Merriweather" w:hAnsi="Sylfaen" w:cs="Merriweather"/>
          <w:lang w:val="ka-GE"/>
        </w:rPr>
      </w:pPr>
      <w:r w:rsidRPr="00536552">
        <w:rPr>
          <w:rFonts w:ascii="Sylfaen" w:eastAsia="Merriweather" w:hAnsi="Sylfaen" w:cs="Merriweather"/>
          <w:lang w:val="ka-GE"/>
        </w:rPr>
        <w:t>სტუდენტთა მონაწილეობის მაჩვენებელი სხვადასხვა პროექტში.</w:t>
      </w:r>
    </w:p>
    <w:p w:rsidR="00F1713C" w:rsidRPr="00536552" w:rsidRDefault="00F1713C" w:rsidP="004940EC">
      <w:pPr>
        <w:pStyle w:val="ListParagraph"/>
        <w:numPr>
          <w:ilvl w:val="0"/>
          <w:numId w:val="15"/>
        </w:numPr>
        <w:spacing w:after="60"/>
        <w:ind w:left="567" w:hanging="436"/>
        <w:rPr>
          <w:rFonts w:ascii="Sylfaen" w:eastAsia="Merriweather" w:hAnsi="Sylfaen" w:cs="Merriweather"/>
          <w:lang w:val="ka-GE"/>
        </w:rPr>
      </w:pPr>
      <w:r w:rsidRPr="00536552">
        <w:rPr>
          <w:rFonts w:ascii="Sylfaen" w:eastAsia="Merriweather" w:hAnsi="Sylfaen" w:cs="Merriweather"/>
          <w:lang w:val="ka-GE"/>
        </w:rPr>
        <w:lastRenderedPageBreak/>
        <w:t>განხორციელებული და დაგეგმილი სტუდენტური ინიციატივები/პროექტები.</w:t>
      </w:r>
    </w:p>
    <w:p w:rsidR="004940EC" w:rsidRPr="00536552" w:rsidRDefault="004940EC" w:rsidP="00495020">
      <w:pPr>
        <w:spacing w:after="60"/>
        <w:rPr>
          <w:rFonts w:ascii="Sylfaen" w:eastAsia="Merriweather" w:hAnsi="Sylfaen" w:cs="Merriweather"/>
          <w:b/>
          <w:lang w:val="ka-GE"/>
        </w:rPr>
      </w:pPr>
    </w:p>
    <w:p w:rsidR="00F1713C" w:rsidRPr="00536552" w:rsidRDefault="00F1713C" w:rsidP="00495020">
      <w:pPr>
        <w:spacing w:after="60"/>
        <w:rPr>
          <w:rFonts w:ascii="Sylfaen" w:hAnsi="Sylfaen"/>
          <w:b/>
          <w:lang w:val="ka-GE"/>
        </w:rPr>
      </w:pPr>
      <w:r w:rsidRPr="00536552">
        <w:rPr>
          <w:rFonts w:ascii="Sylfaen" w:eastAsia="Merriweather" w:hAnsi="Sylfaen" w:cs="Merriweather"/>
          <w:b/>
          <w:lang w:val="ka-GE"/>
        </w:rPr>
        <w:t xml:space="preserve">მუხლი 6. </w:t>
      </w:r>
      <w:r w:rsidRPr="00536552">
        <w:rPr>
          <w:rFonts w:ascii="Sylfaen" w:hAnsi="Sylfaen"/>
          <w:b/>
          <w:lang w:val="ka-GE"/>
        </w:rPr>
        <w:t>პერსონალის მართვა</w:t>
      </w:r>
    </w:p>
    <w:p w:rsidR="00F1713C" w:rsidRPr="00536552" w:rsidRDefault="00F1713C" w:rsidP="004940EC">
      <w:pPr>
        <w:pStyle w:val="ListParagraph"/>
        <w:numPr>
          <w:ilvl w:val="0"/>
          <w:numId w:val="16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ფაკულტეტის</w:t>
      </w:r>
      <w:r w:rsidRPr="00536552">
        <w:rPr>
          <w:rFonts w:ascii="Sylfaen" w:hAnsi="Sylfaen"/>
          <w:lang w:val="ka-GE"/>
        </w:rPr>
        <w:t xml:space="preserve"> აკადემიური კორპუსის ხელშეკრულებითა და საათობრივად მოწვეულთა მონაცემები.</w:t>
      </w:r>
    </w:p>
    <w:p w:rsidR="004940EC" w:rsidRPr="00536552" w:rsidRDefault="00F1713C" w:rsidP="004940EC">
      <w:pPr>
        <w:pStyle w:val="ListParagraph"/>
        <w:numPr>
          <w:ilvl w:val="0"/>
          <w:numId w:val="16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ფაკულტეტის</w:t>
      </w:r>
      <w:r w:rsidRPr="00536552">
        <w:rPr>
          <w:rFonts w:ascii="Sylfaen" w:hAnsi="Sylfaen"/>
          <w:lang w:val="ka-GE"/>
        </w:rPr>
        <w:t xml:space="preserve"> აკადემიური პერსონალის განახლებული მონაცემები (</w:t>
      </w:r>
      <w:r w:rsidRPr="00536552">
        <w:rPr>
          <w:rFonts w:ascii="Sylfaen" w:hAnsi="Sylfaen"/>
        </w:rPr>
        <w:t xml:space="preserve">CV </w:t>
      </w:r>
      <w:r w:rsidRPr="00536552">
        <w:rPr>
          <w:rFonts w:ascii="Sylfaen" w:hAnsi="Sylfaen"/>
          <w:lang w:val="ka-GE"/>
        </w:rPr>
        <w:t>და შრომები).</w:t>
      </w:r>
    </w:p>
    <w:p w:rsidR="00F1713C" w:rsidRPr="00536552" w:rsidRDefault="00F1713C" w:rsidP="004940EC">
      <w:pPr>
        <w:pStyle w:val="ListParagraph"/>
        <w:numPr>
          <w:ilvl w:val="0"/>
          <w:numId w:val="16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დეპარტამენტის</w:t>
      </w:r>
      <w:r w:rsidRPr="00536552">
        <w:rPr>
          <w:rFonts w:ascii="Sylfaen" w:hAnsi="Sylfaen"/>
          <w:lang w:val="ka-GE"/>
        </w:rPr>
        <w:t xml:space="preserve"> აკადემიური პერსონალის წლიური ანგარიშები.</w:t>
      </w:r>
    </w:p>
    <w:p w:rsidR="004940EC" w:rsidRPr="00536552" w:rsidRDefault="004940EC" w:rsidP="00495020">
      <w:pPr>
        <w:spacing w:after="60"/>
        <w:rPr>
          <w:rFonts w:ascii="Sylfaen" w:hAnsi="Sylfaen"/>
          <w:b/>
          <w:lang w:val="ka-GE"/>
        </w:rPr>
      </w:pPr>
    </w:p>
    <w:p w:rsidR="00F1713C" w:rsidRPr="00536552" w:rsidRDefault="00F1713C" w:rsidP="00495020">
      <w:pPr>
        <w:spacing w:after="60"/>
        <w:rPr>
          <w:rFonts w:ascii="Sylfaen" w:hAnsi="Sylfaen"/>
          <w:b/>
          <w:lang w:val="ka-GE"/>
        </w:rPr>
      </w:pPr>
      <w:r w:rsidRPr="00536552">
        <w:rPr>
          <w:rFonts w:ascii="Sylfaen" w:hAnsi="Sylfaen"/>
          <w:b/>
          <w:lang w:val="ka-GE"/>
        </w:rPr>
        <w:t>მუხლი 7. პერსონალის მართვა</w:t>
      </w:r>
    </w:p>
    <w:p w:rsidR="004940EC" w:rsidRPr="00536552" w:rsidRDefault="00F1713C" w:rsidP="004940EC">
      <w:pPr>
        <w:pStyle w:val="ListParagraph"/>
        <w:numPr>
          <w:ilvl w:val="0"/>
          <w:numId w:val="17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 xml:space="preserve">ხარისხის უზრუნველყოფის სამსახურის წლიური </w:t>
      </w:r>
      <w:r w:rsidRPr="00536552">
        <w:rPr>
          <w:rFonts w:ascii="Sylfaen" w:hAnsi="Sylfaen" w:cs="Sylfaen"/>
          <w:lang w:val="ka-GE"/>
        </w:rPr>
        <w:t>სამოქმედო გეგმები</w:t>
      </w:r>
      <w:r w:rsidRPr="00536552">
        <w:rPr>
          <w:rFonts w:ascii="Sylfaen" w:hAnsi="Sylfaen"/>
          <w:lang w:val="ka-GE"/>
        </w:rPr>
        <w:t>.</w:t>
      </w:r>
    </w:p>
    <w:p w:rsidR="00F1713C" w:rsidRPr="00536552" w:rsidRDefault="00F1713C" w:rsidP="004940EC">
      <w:pPr>
        <w:pStyle w:val="ListParagraph"/>
        <w:numPr>
          <w:ilvl w:val="0"/>
          <w:numId w:val="17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საგანმანათ</w:t>
      </w:r>
      <w:r w:rsidRPr="00536552">
        <w:rPr>
          <w:rFonts w:ascii="Sylfaen" w:hAnsi="Sylfaen"/>
          <w:lang w:val="ka-GE"/>
        </w:rPr>
        <w:t>ლებლო პროგრამების ანალიზი–მიმართულებებისა და საფეხურების მიხედვით (ბაკალავრიატი, მაგისტრატურა, დოქტორანტურა, პროფესიული).</w:t>
      </w:r>
    </w:p>
    <w:p w:rsidR="00F1713C" w:rsidRPr="00536552" w:rsidRDefault="00F1713C" w:rsidP="004940EC">
      <w:pPr>
        <w:pStyle w:val="ListParagraph"/>
        <w:numPr>
          <w:ilvl w:val="0"/>
          <w:numId w:val="17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განხორციელებული და სამომავლოდ დაგეგმილი სასწავლო პროცესის სრულყოფის ღონისძიებები.</w:t>
      </w:r>
    </w:p>
    <w:p w:rsidR="00F1713C" w:rsidRPr="00536552" w:rsidRDefault="00F1713C" w:rsidP="004940EC">
      <w:pPr>
        <w:pStyle w:val="ListParagraph"/>
        <w:numPr>
          <w:ilvl w:val="0"/>
          <w:numId w:val="17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აკადემიური</w:t>
      </w:r>
      <w:r w:rsidRPr="00536552">
        <w:rPr>
          <w:rFonts w:ascii="Sylfaen" w:hAnsi="Sylfaen"/>
          <w:lang w:val="ka-GE"/>
        </w:rPr>
        <w:t xml:space="preserve"> მოსწრების ანალიზი და გატარებული შესაბამისი ღონისძიებები სწავლისა და სწავლების გაუმჯობესებისათვის</w:t>
      </w:r>
      <w:r w:rsidRPr="00536552">
        <w:rPr>
          <w:rFonts w:ascii="Sylfaen" w:hAnsi="Sylfaen"/>
        </w:rPr>
        <w:t xml:space="preserve"> </w:t>
      </w:r>
      <w:r w:rsidRPr="00536552">
        <w:rPr>
          <w:rFonts w:ascii="Sylfaen" w:hAnsi="Sylfaen"/>
          <w:lang w:val="ka-GE"/>
        </w:rPr>
        <w:t>(</w:t>
      </w:r>
      <w:r w:rsidRPr="00536552">
        <w:rPr>
          <w:rFonts w:ascii="Sylfaen" w:eastAsia="Merriweather" w:hAnsi="Sylfaen" w:cs="Merriweather"/>
          <w:lang w:val="ka-GE"/>
        </w:rPr>
        <w:t>სტუდენტების აკადემიური მოსწრების მონიტორინგის მექანიზმს, რომლის შედეგების გათვალისწინება ხდება სასწავლო პროცესის გასაუმჯობესებლად).</w:t>
      </w:r>
    </w:p>
    <w:p w:rsidR="00F1713C" w:rsidRPr="00536552" w:rsidRDefault="00F1713C" w:rsidP="004940EC">
      <w:pPr>
        <w:pStyle w:val="ListParagraph"/>
        <w:numPr>
          <w:ilvl w:val="0"/>
          <w:numId w:val="17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სტუდენტთა კონტინგენტის (ბაკალავრიატი, მაგისტრატურა, დოქტორანტურა) ბოლო 5 წლის მოძრაობის დინამიკა.</w:t>
      </w:r>
    </w:p>
    <w:p w:rsidR="00F1713C" w:rsidRPr="00536552" w:rsidRDefault="00F1713C" w:rsidP="004940EC">
      <w:pPr>
        <w:pStyle w:val="ListParagraph"/>
        <w:numPr>
          <w:ilvl w:val="0"/>
          <w:numId w:val="17"/>
        </w:numPr>
        <w:spacing w:after="60"/>
        <w:ind w:left="567" w:hanging="436"/>
        <w:jc w:val="both"/>
        <w:rPr>
          <w:rFonts w:ascii="Sylfaen" w:hAnsi="Sylfaen" w:cs="Helvetica Neue"/>
          <w:lang w:val="ka-GE"/>
        </w:rPr>
      </w:pPr>
      <w:r w:rsidRPr="00536552">
        <w:rPr>
          <w:rFonts w:ascii="Sylfaen" w:eastAsia="Merriweather" w:hAnsi="Sylfaen" w:cs="Merriweather"/>
          <w:lang w:val="ka-GE"/>
        </w:rPr>
        <w:t>სტუდენტების დასაქმების მაჩვენებელი, მათ შორის თავიანთი პროფესიით;</w:t>
      </w:r>
    </w:p>
    <w:p w:rsidR="00F1713C" w:rsidRPr="00536552" w:rsidRDefault="00F1713C" w:rsidP="004940EC">
      <w:pPr>
        <w:pStyle w:val="ListParagraph"/>
        <w:numPr>
          <w:ilvl w:val="0"/>
          <w:numId w:val="17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Helvetica Neue"/>
          <w:lang w:val="ka-GE"/>
        </w:rPr>
        <w:t>სტუდენტთა, კურსდამთავრებულთა, დამსაქმებელთა კმაყოფილების კვლევა და ანალიზი;</w:t>
      </w:r>
    </w:p>
    <w:p w:rsidR="00F1713C" w:rsidRPr="00536552" w:rsidRDefault="00F1713C" w:rsidP="004940EC">
      <w:pPr>
        <w:pStyle w:val="ListParagraph"/>
        <w:numPr>
          <w:ilvl w:val="0"/>
          <w:numId w:val="17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 w:cs="Sylfaen"/>
          <w:lang w:val="ka-GE"/>
        </w:rPr>
        <w:t>თანამშრომელთა</w:t>
      </w:r>
      <w:r w:rsidRPr="00536552">
        <w:rPr>
          <w:rFonts w:ascii="Sylfaen" w:hAnsi="Sylfaen"/>
          <w:lang w:val="ka-GE"/>
        </w:rPr>
        <w:t xml:space="preserve"> შეფასებისა და კმაყოფილების კვლევის შედეგები და მათი გამოყენება</w:t>
      </w:r>
      <w:r w:rsidR="008C6F8A" w:rsidRPr="00536552">
        <w:rPr>
          <w:rFonts w:ascii="Sylfaen" w:hAnsi="Sylfaen"/>
          <w:lang w:val="ka-GE"/>
        </w:rPr>
        <w:t xml:space="preserve"> </w:t>
      </w:r>
      <w:r w:rsidRPr="00536552">
        <w:rPr>
          <w:rFonts w:ascii="Sylfaen" w:hAnsi="Sylfaen" w:cs="Sylfaen"/>
          <w:lang w:val="ka-GE"/>
        </w:rPr>
        <w:t>პერსო</w:t>
      </w:r>
      <w:r w:rsidRPr="00536552">
        <w:rPr>
          <w:rFonts w:ascii="Sylfaen" w:hAnsi="Sylfaen"/>
          <w:lang w:val="ka-GE"/>
        </w:rPr>
        <w:t>ნალის მართვასა და განვითარებაში.</w:t>
      </w:r>
    </w:p>
    <w:p w:rsidR="004940EC" w:rsidRPr="00536552" w:rsidRDefault="004940EC" w:rsidP="00495020">
      <w:pPr>
        <w:spacing w:after="60"/>
        <w:rPr>
          <w:rFonts w:ascii="Sylfaen" w:hAnsi="Sylfaen"/>
          <w:b/>
          <w:lang w:val="ka-GE"/>
        </w:rPr>
      </w:pPr>
    </w:p>
    <w:p w:rsidR="008C6F8A" w:rsidRPr="00536552" w:rsidRDefault="008C6F8A" w:rsidP="00495020">
      <w:pPr>
        <w:spacing w:after="60"/>
        <w:rPr>
          <w:rFonts w:ascii="Sylfaen" w:hAnsi="Sylfaen"/>
          <w:b/>
          <w:lang w:val="ka-GE"/>
        </w:rPr>
      </w:pPr>
      <w:r w:rsidRPr="00536552">
        <w:rPr>
          <w:rFonts w:ascii="Sylfaen" w:hAnsi="Sylfaen"/>
          <w:b/>
          <w:lang w:val="ka-GE"/>
        </w:rPr>
        <w:t>მუხლი 8. ფაკულტეტის მართვის ეფექტიანობის</w:t>
      </w:r>
      <w:r w:rsidR="00CC7773" w:rsidRPr="00536552">
        <w:rPr>
          <w:rFonts w:ascii="Sylfaen" w:hAnsi="Sylfaen"/>
          <w:b/>
          <w:lang w:val="ka-GE"/>
        </w:rPr>
        <w:t xml:space="preserve"> შიდა </w:t>
      </w:r>
      <w:r w:rsidRPr="00536552">
        <w:rPr>
          <w:rFonts w:ascii="Sylfaen" w:hAnsi="Sylfaen"/>
          <w:b/>
          <w:lang w:val="ka-GE"/>
        </w:rPr>
        <w:t xml:space="preserve"> შეფასების  შედეგები</w:t>
      </w:r>
      <w:r w:rsidR="00E219FE" w:rsidRPr="00536552">
        <w:rPr>
          <w:rFonts w:ascii="Sylfaen" w:hAnsi="Sylfaen"/>
          <w:b/>
          <w:lang w:val="ka-GE"/>
        </w:rPr>
        <w:t>ს აღრიცხვა</w:t>
      </w:r>
    </w:p>
    <w:p w:rsidR="00E219FE" w:rsidRPr="00536552" w:rsidRDefault="00E219FE" w:rsidP="004940EC">
      <w:pPr>
        <w:pStyle w:val="ListParagraph"/>
        <w:numPr>
          <w:ilvl w:val="0"/>
          <w:numId w:val="18"/>
        </w:numPr>
        <w:spacing w:after="60"/>
        <w:ind w:left="567" w:hanging="436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ფაკულტეტის მართვის ეფექტიანობის</w:t>
      </w:r>
      <w:r w:rsidR="00CC7773" w:rsidRPr="00536552">
        <w:rPr>
          <w:rFonts w:ascii="Sylfaen" w:hAnsi="Sylfaen"/>
          <w:lang w:val="ka-GE"/>
        </w:rPr>
        <w:t xml:space="preserve"> შიდა </w:t>
      </w:r>
      <w:r w:rsidRPr="00536552">
        <w:rPr>
          <w:rFonts w:ascii="Sylfaen" w:hAnsi="Sylfaen"/>
          <w:lang w:val="ka-GE"/>
        </w:rPr>
        <w:t xml:space="preserve"> შეფასების  შედეგების აღრიცხვა მოხდეს დანართი </w:t>
      </w:r>
      <w:r w:rsidRPr="00536552">
        <w:rPr>
          <w:rFonts w:ascii="Sylfaen" w:hAnsi="Sylfaen"/>
          <w:lang w:val="ru-RU"/>
        </w:rPr>
        <w:t>№1</w:t>
      </w:r>
      <w:r w:rsidR="0098470C" w:rsidRPr="00536552">
        <w:rPr>
          <w:rFonts w:ascii="Sylfaen" w:hAnsi="Sylfaen"/>
          <w:lang w:val="ka-GE"/>
        </w:rPr>
        <w:t xml:space="preserve"> მიხედვით</w:t>
      </w:r>
      <w:r w:rsidR="00362169" w:rsidRPr="00536552">
        <w:rPr>
          <w:rFonts w:ascii="Sylfaen" w:hAnsi="Sylfaen"/>
          <w:lang w:val="ka-GE"/>
        </w:rPr>
        <w:t>;</w:t>
      </w:r>
    </w:p>
    <w:p w:rsidR="00362169" w:rsidRPr="00536552" w:rsidRDefault="00362169" w:rsidP="004940EC">
      <w:pPr>
        <w:pStyle w:val="ListParagraph"/>
        <w:numPr>
          <w:ilvl w:val="0"/>
          <w:numId w:val="18"/>
        </w:numPr>
        <w:spacing w:after="60"/>
        <w:ind w:left="567" w:hanging="436"/>
        <w:jc w:val="both"/>
        <w:rPr>
          <w:rFonts w:ascii="Sylfaen" w:hAnsi="Sylfaen"/>
          <w:lang w:val="ka-GE"/>
        </w:rPr>
      </w:pPr>
      <w:r w:rsidRPr="00536552">
        <w:rPr>
          <w:rFonts w:ascii="Sylfaen" w:hAnsi="Sylfaen"/>
          <w:lang w:val="ka-GE"/>
        </w:rPr>
        <w:t>უნივერსიტეტის მიერ რექტორის ინივიდუალური სამართლებრივი აქტით დამტკიცებული საუნივერსიტეტო კომისია</w:t>
      </w:r>
      <w:r w:rsidR="00CC7773" w:rsidRPr="00536552">
        <w:rPr>
          <w:rFonts w:ascii="Sylfaen" w:hAnsi="Sylfaen"/>
          <w:lang w:val="ka-GE"/>
        </w:rPr>
        <w:t xml:space="preserve"> მონიტორინგის </w:t>
      </w:r>
      <w:r w:rsidRPr="00536552">
        <w:rPr>
          <w:rFonts w:ascii="Sylfaen" w:hAnsi="Sylfaen"/>
          <w:lang w:val="ka-GE"/>
        </w:rPr>
        <w:t xml:space="preserve"> ანგარიშშს</w:t>
      </w:r>
      <w:r w:rsidR="00CC7773" w:rsidRPr="00536552">
        <w:rPr>
          <w:rFonts w:ascii="Sylfaen" w:hAnsi="Sylfaen"/>
          <w:lang w:val="ka-GE"/>
        </w:rPr>
        <w:t xml:space="preserve"> და რეკომენდაციებს  </w:t>
      </w:r>
      <w:r w:rsidR="00E04A2D" w:rsidRPr="00536552">
        <w:rPr>
          <w:rFonts w:ascii="Sylfaen" w:hAnsi="Sylfaen"/>
          <w:lang w:val="ka-GE"/>
        </w:rPr>
        <w:t xml:space="preserve">ფაკულტეტის მართვის ეფექტიანობის შესახებ </w:t>
      </w:r>
      <w:r w:rsidRPr="00536552">
        <w:rPr>
          <w:rFonts w:ascii="Sylfaen" w:hAnsi="Sylfaen"/>
          <w:lang w:val="ka-GE"/>
        </w:rPr>
        <w:t xml:space="preserve"> წარუდგენს</w:t>
      </w:r>
      <w:r w:rsidR="00CC7773" w:rsidRPr="00536552">
        <w:rPr>
          <w:rFonts w:ascii="Sylfaen" w:hAnsi="Sylfaen"/>
          <w:lang w:val="ka-GE"/>
        </w:rPr>
        <w:t xml:space="preserve"> უნივერსიტეტის რექტორს</w:t>
      </w:r>
      <w:r w:rsidR="00E04A2D" w:rsidRPr="00536552">
        <w:rPr>
          <w:rFonts w:ascii="Sylfaen" w:hAnsi="Sylfaen"/>
          <w:lang w:val="ka-GE"/>
        </w:rPr>
        <w:t xml:space="preserve"> აკადემიურ საბჭოზე განსახილველად.</w:t>
      </w:r>
    </w:p>
    <w:p w:rsidR="00E219FE" w:rsidRPr="00536552" w:rsidRDefault="00E219FE" w:rsidP="00495020">
      <w:pPr>
        <w:spacing w:after="60"/>
        <w:rPr>
          <w:rFonts w:ascii="Sylfaen" w:hAnsi="Sylfaen"/>
          <w:lang w:val="ru-RU"/>
        </w:rPr>
      </w:pPr>
      <w:r w:rsidRPr="00536552">
        <w:rPr>
          <w:rFonts w:ascii="Sylfaen" w:hAnsi="Sylfaen"/>
          <w:lang w:val="ru-RU"/>
        </w:rPr>
        <w:br w:type="page"/>
      </w:r>
    </w:p>
    <w:p w:rsidR="00E219FE" w:rsidRDefault="00E219FE" w:rsidP="00E219FE">
      <w:pPr>
        <w:rPr>
          <w:rFonts w:ascii="Sylfaen" w:hAnsi="Sylfaen"/>
          <w:b/>
        </w:rPr>
        <w:sectPr w:rsidR="00E219FE" w:rsidSect="00D10537">
          <w:footerReference w:type="default" r:id="rId9"/>
          <w:pgSz w:w="12240" w:h="15840"/>
          <w:pgMar w:top="1135" w:right="900" w:bottom="1440" w:left="1276" w:header="708" w:footer="708" w:gutter="0"/>
          <w:cols w:space="708"/>
          <w:docGrid w:linePitch="360"/>
        </w:sectPr>
      </w:pPr>
    </w:p>
    <w:p w:rsidR="00E219FE" w:rsidRDefault="00E219FE" w:rsidP="00E219FE">
      <w:pPr>
        <w:jc w:val="center"/>
        <w:rPr>
          <w:rFonts w:ascii="Sylfaen" w:hAnsi="Sylfaen"/>
          <w:b/>
          <w:lang w:val="ru-RU"/>
        </w:rPr>
      </w:pPr>
      <w:r w:rsidRPr="00CC38C5">
        <w:rPr>
          <w:rFonts w:ascii="Sylfaen" w:hAnsi="Sylfaen"/>
          <w:b/>
          <w:lang w:val="ka-GE"/>
        </w:rPr>
        <w:lastRenderedPageBreak/>
        <w:t xml:space="preserve">ფაკულტეტის მართვის ეფექტიანობის </w:t>
      </w:r>
      <w:r>
        <w:rPr>
          <w:rFonts w:ascii="Sylfaen" w:hAnsi="Sylfaen"/>
          <w:b/>
          <w:lang w:val="ka-GE"/>
        </w:rPr>
        <w:t>შეფასების  შედეგები</w:t>
      </w:r>
      <w:r>
        <w:rPr>
          <w:rFonts w:ascii="Sylfaen" w:hAnsi="Sylfaen"/>
          <w:b/>
          <w:lang w:val="ru-RU"/>
        </w:rPr>
        <w:t xml:space="preserve">   </w:t>
      </w:r>
    </w:p>
    <w:p w:rsidR="00E219FE" w:rsidRPr="00FA5332" w:rsidRDefault="00E219FE" w:rsidP="00E219FE">
      <w:pPr>
        <w:jc w:val="center"/>
        <w:rPr>
          <w:rFonts w:ascii="Sylfaen" w:hAnsi="Sylfaen"/>
          <w:b/>
          <w:lang w:val="ru-RU"/>
        </w:rPr>
      </w:pPr>
    </w:p>
    <w:p w:rsidR="00E219FE" w:rsidRDefault="00E219FE" w:rsidP="00E219FE">
      <w:pPr>
        <w:rPr>
          <w:rFonts w:ascii="Sylfaen" w:hAnsi="Sylfaen"/>
          <w:lang w:val="ka-GE"/>
        </w:rPr>
      </w:pPr>
      <w:r w:rsidRPr="00537E62">
        <w:rPr>
          <w:rFonts w:ascii="Sylfaen" w:hAnsi="Sylfaen"/>
          <w:lang w:val="ka-GE"/>
        </w:rPr>
        <w:t>ფაკულტეტი</w:t>
      </w:r>
      <w:r>
        <w:rPr>
          <w:rFonts w:ascii="Sylfaen" w:hAnsi="Sylfaen"/>
          <w:lang w:val="ka-GE"/>
        </w:rPr>
        <w:t>:                                                                                           მონიტორინგის ჩატარების დრო:</w:t>
      </w:r>
    </w:p>
    <w:p w:rsidR="00E219FE" w:rsidRDefault="00E219FE" w:rsidP="00E219FE">
      <w:pPr>
        <w:rPr>
          <w:rFonts w:ascii="Sylfaen" w:hAnsi="Sylfaen"/>
          <w:lang w:val="ka-GE"/>
        </w:rPr>
      </w:pPr>
    </w:p>
    <w:tbl>
      <w:tblPr>
        <w:tblW w:w="13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2473"/>
        <w:gridCol w:w="2551"/>
        <w:gridCol w:w="2413"/>
      </w:tblGrid>
      <w:tr w:rsidR="00E219FE" w:rsidRPr="004940EC" w:rsidTr="004940EC">
        <w:trPr>
          <w:trHeight w:val="276"/>
          <w:jc w:val="center"/>
        </w:trPr>
        <w:tc>
          <w:tcPr>
            <w:tcW w:w="6062" w:type="dxa"/>
            <w:shd w:val="clear" w:color="auto" w:fill="auto"/>
            <w:vAlign w:val="center"/>
          </w:tcPr>
          <w:p w:rsidR="00E219FE" w:rsidRPr="004940EC" w:rsidRDefault="00E219FE" w:rsidP="004940EC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b/>
                <w:sz w:val="20"/>
                <w:szCs w:val="20"/>
                <w:lang w:val="ka-GE"/>
              </w:rPr>
              <w:t>მიმართულება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E219FE" w:rsidRPr="004940EC" w:rsidRDefault="00E219FE" w:rsidP="004940EC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E219FE" w:rsidRPr="004940EC" w:rsidRDefault="00E219FE" w:rsidP="004940EC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b/>
                <w:sz w:val="20"/>
                <w:szCs w:val="20"/>
                <w:lang w:val="ka-GE"/>
              </w:rPr>
              <w:t>(დოკუმენტი, ოქმი და სხვ.)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219FE" w:rsidRPr="004940EC" w:rsidRDefault="00E219FE" w:rsidP="004940EC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219FE" w:rsidRPr="004940EC" w:rsidRDefault="00E219FE" w:rsidP="004940EC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b/>
                <w:sz w:val="20"/>
                <w:szCs w:val="20"/>
                <w:lang w:val="ka-GE"/>
              </w:rPr>
              <w:t>კომენტარი</w:t>
            </w:r>
          </w:p>
        </w:tc>
      </w:tr>
      <w:tr w:rsidR="00E219FE" w:rsidRPr="00EF4743" w:rsidTr="004940EC">
        <w:trPr>
          <w:jc w:val="center"/>
        </w:trPr>
        <w:tc>
          <w:tcPr>
            <w:tcW w:w="13499" w:type="dxa"/>
            <w:gridSpan w:val="4"/>
            <w:shd w:val="clear" w:color="auto" w:fill="auto"/>
          </w:tcPr>
          <w:p w:rsidR="00E219FE" w:rsidRPr="004940EC" w:rsidRDefault="00E219FE" w:rsidP="004940EC">
            <w:pPr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eastAsia="Merriweather" w:hAnsi="Sylfaen" w:cs="Merriweather"/>
                <w:b/>
                <w:color w:val="212121"/>
                <w:sz w:val="20"/>
                <w:szCs w:val="20"/>
                <w:lang w:val="ka-GE"/>
              </w:rPr>
              <w:t xml:space="preserve">ადმინისტრაციული მართვა </w:t>
            </w:r>
            <w:r w:rsidRPr="004940EC">
              <w:rPr>
                <w:rFonts w:ascii="Sylfaen" w:eastAsia="Merriweather" w:hAnsi="Sylfaen" w:cs="Merriweather"/>
                <w:color w:val="212121"/>
                <w:sz w:val="20"/>
                <w:szCs w:val="20"/>
                <w:lang w:val="ka-GE"/>
              </w:rPr>
              <w:t>(სტრუქტურული ერთეულების ფუნქციები, პასუხისმგებლობა  და ორგანიზაციული მართვა)</w:t>
            </w: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ind w:left="426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ფაკულტეტის დებულება და მისი შესაბამისობა ფაქტობრივ საქმიანობასთან ფაკულტეტის სტრუქტურა, ადმინისტრაციული და დამხმარე პერსონალი, ფუნქციების განაწილება. სტრატეგიული დაგეგმვა. მიმდინარე სამუშაო გეგმა. (სამაგიდო კვლევის მეთოდი).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ind w:left="426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აკადემიური ჯგუფების ჟურნალების წარმოების ხარისხი (გაცდენების შეჯამება, დეკანის ხელმოწერა).  (შერჩევითი კვლევის მეთოდი).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ind w:left="426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ფაკულტეტის ხარჯვის ლიმიტი, მისი განკარგვის რა ბერკეტები გამოიყენება, კონკრეტული მაგალითები.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ind w:left="426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ფაკულტეტის საბჭოს მუშაობა. შესაბამისი ოქმები.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ind w:left="426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ფაკულტეტის ვებ–გვერდი.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ind w:left="426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დეპარტამენტის სამუშაო პროგრამა.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ind w:left="426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საქმის წარმოება დეპარტამენტზე.  შესაბამისი ოქმები.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13499" w:type="dxa"/>
            <w:gridSpan w:val="4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eastAsia="Merriweather" w:hAnsi="Sylfaen" w:cs="Merriweather"/>
                <w:b/>
                <w:color w:val="212121"/>
                <w:sz w:val="20"/>
                <w:szCs w:val="20"/>
                <w:lang w:val="ka-GE"/>
              </w:rPr>
              <w:t>2. საქმის წარმოება</w:t>
            </w: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spacing w:after="0" w:line="240" w:lineRule="auto"/>
              <w:ind w:left="284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2.1. სტუდენტთა ბაზები საფეხურების მიხედვით. ელექტრონულ ნიშანთა წიგნის წარმოება.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spacing w:after="0" w:line="240" w:lineRule="auto"/>
              <w:ind w:left="284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2.2. საქმის წარმოება–შემოსული და გასული დოკუმენტების, მათი შესრულების აღრიცხვა (eflow, ბრძანება, დაარქივება).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spacing w:after="0" w:line="240" w:lineRule="auto"/>
              <w:ind w:left="284" w:hanging="284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2.3. სამდივნო, მისი მუშაობის რეგლამენტი. გაცემული უწყისების აღრიცხვა-სისტემატიზაცია.</w:t>
            </w:r>
          </w:p>
          <w:p w:rsidR="00E219FE" w:rsidRPr="004940EC" w:rsidRDefault="00E219FE" w:rsidP="004940E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636" w:hanging="284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უწყისის გაცემის ნომერი;</w:t>
            </w:r>
          </w:p>
          <w:p w:rsidR="00E219FE" w:rsidRPr="004940EC" w:rsidRDefault="00E219FE" w:rsidP="004940E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636" w:hanging="284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უწყისის ფორმა;</w:t>
            </w:r>
          </w:p>
          <w:p w:rsidR="00E219FE" w:rsidRPr="004940EC" w:rsidRDefault="00E219FE" w:rsidP="004940E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636" w:hanging="284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განმეორებითი გამოცდის თარიღი;</w:t>
            </w:r>
          </w:p>
          <w:p w:rsidR="00E219FE" w:rsidRPr="004940EC" w:rsidRDefault="00E219FE" w:rsidP="004940E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636" w:hanging="284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აპელაცია, ოქმის №;</w:t>
            </w:r>
          </w:p>
          <w:p w:rsidR="00E219FE" w:rsidRPr="004940EC" w:rsidRDefault="00E219FE" w:rsidP="004940E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636" w:hanging="284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შედარება უწყისისა და ელექტრონული წიგნის.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2.4. სტუდენტის პირადი საქმის წარმოება.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spacing w:after="0" w:line="240" w:lineRule="auto"/>
              <w:ind w:left="173" w:hanging="173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 w:cs="Sylfaen"/>
                <w:sz w:val="20"/>
                <w:szCs w:val="20"/>
                <w:lang w:val="ka-GE"/>
              </w:rPr>
              <w:t xml:space="preserve">2.5. </w:t>
            </w:r>
            <w:r w:rsidRPr="004940EC">
              <w:rPr>
                <w:rFonts w:ascii="Sylfaen" w:hAnsi="Sylfaen" w:cs="Sylfaen"/>
                <w:sz w:val="20"/>
                <w:szCs w:val="20"/>
                <w:lang w:val="af-ZA"/>
              </w:rPr>
              <w:t>სასწავლო</w:t>
            </w:r>
            <w:r w:rsidRPr="004940EC">
              <w:rPr>
                <w:rFonts w:ascii="Sylfaen" w:hAnsi="Sylfaen"/>
                <w:sz w:val="20"/>
                <w:szCs w:val="20"/>
                <w:lang w:val="af-ZA"/>
              </w:rPr>
              <w:t xml:space="preserve"> ბარათში სტუდენტის რეალური სტატუსის განმსაზღვრელი ბრძანებების ასახვა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Pr="004940EC">
              <w:rPr>
                <w:rFonts w:ascii="Sylfaen" w:eastAsia="Merriweather" w:hAnsi="Sylfaen" w:cs="Merriweather"/>
                <w:color w:val="000000"/>
                <w:sz w:val="20"/>
                <w:szCs w:val="20"/>
                <w:lang w:val="ka-GE"/>
              </w:rPr>
              <w:t>სტუდენტის სტატუსის მოპოვების, შეჩერებისა და შეწყვეტის, მობილობის, კვალიფიკაციის მინიჭებისა და მიღებული განათლების აღიარების წესების მიხედვით.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2.6. სტუდენტთა შუალედურ და ფინალურ გამოცდებზე დაშვება ბაზასთან და აკადემიურ მოსწრებასთან მიმართებაში. უწყისების გაცემის  თანადროულობა.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2.7.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სასწავლო წლის განმავლობაში არაუმეტეს 75 კრედიტის ათვისების შემოწმება.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13499" w:type="dxa"/>
            <w:gridSpan w:val="4"/>
            <w:shd w:val="clear" w:color="auto" w:fill="auto"/>
          </w:tcPr>
          <w:p w:rsidR="00E219FE" w:rsidRPr="004940EC" w:rsidRDefault="00E219FE" w:rsidP="004940EC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eastAsia="Merriweather" w:hAnsi="Sylfaen" w:cs="Merriweather"/>
                <w:b/>
                <w:sz w:val="20"/>
                <w:szCs w:val="20"/>
                <w:lang w:val="ka-GE"/>
              </w:rPr>
              <w:t>სასწავლო პროცესის მართვა</w:t>
            </w: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457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ცხრილების შედგენისას, რამდენად არის გათვალისწინებული აუცილებელი მეთოდური მოთხოვნები:</w:t>
            </w:r>
          </w:p>
          <w:p w:rsidR="00E219FE" w:rsidRPr="004940EC" w:rsidRDefault="00E219FE" w:rsidP="004940E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7" w:hanging="283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 xml:space="preserve">კვირეული დატვირთვა; </w:t>
            </w:r>
          </w:p>
          <w:p w:rsidR="00E219FE" w:rsidRPr="004940EC" w:rsidRDefault="00E219FE" w:rsidP="004940E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7" w:hanging="283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უცხო ენის განაწილება;</w:t>
            </w:r>
          </w:p>
          <w:p w:rsidR="00E219FE" w:rsidRPr="004940EC" w:rsidRDefault="00E219FE" w:rsidP="004940E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7" w:hanging="283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აუდიტორიების სტაბილურობის დაცვა;</w:t>
            </w:r>
          </w:p>
          <w:p w:rsidR="00E219FE" w:rsidRPr="004940EC" w:rsidRDefault="00E219FE" w:rsidP="004940E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7" w:hanging="283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თეორიული და პრაქტიკული მეცადინეობების რიგითობა.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კურატორების  მუშაობის ანგარიში.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ჩაშლილ, არ შემდგარ ლექციებთან დაკავშირებით გატარებული ღონისძიებები.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შეზღუდული შესაძლებლობის მქონე სტუდენტთა სწავლა/სწავლების საკითხები და ადაპტირებული გარემო.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სააუდიტორიო ფონდი, რამდენად შეესაბამება იგი აკადემიური ჯგუფების ოდენობას.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 xml:space="preserve">უწყვეტი განათლების ცენტრთან ურთიერთობის რა ფორმები აქვთ, პრაქტიკულად რა ღონისძიებები განხორციელდა. 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მაპროფილებელი ბიბლიოთეკების მუშაობა, რამდენად გამოიყენება და მოთხოვნადია აქ არსებული ლიტერატურა.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კაბინეტ–ლაბორატორიების აღჭურვა შესაბამისი მასალებით, რეაქტივებით.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არჩევითი საგნების შერჩევის რა ფორმებია დანერგილი. როგორ ხორციელდება სტუდენტთა განაწილება არჩევით საგნებსა და თავისუფალ კრედიტებში.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36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ფაკულტეტზე ჩატარებული კვლევები დეპარტამენტებისა და მიმართულებების მიხედვით, სტუდენტთა მონაწილეობა ამ კვლევებში;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457" w:hanging="457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სამეცნიერო პოტენციალი: გამოცემული მონოგრაფიები, წიგნები, უცხოეთში გამოქვეყნებული სტატიები.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457" w:hanging="457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ღია ლექციები, ჩატარებული საჯარო ლექციები, ურთიერთდასწრების ოქმები.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457" w:hanging="457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სწავლების რა თანამედროვე მეთოდები დაინერგა ბოლო პერიოდში (კონკრეტულად).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457" w:hanging="457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ჩატარებული სამეცნიერო, საიუბილეო, შემეცნებითი ღონისძიებები.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ind w:left="457" w:hanging="457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სტუდენტთა სამეცნიერო–კვლევითი საქმიანობა.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13499" w:type="dxa"/>
            <w:gridSpan w:val="4"/>
            <w:shd w:val="clear" w:color="auto" w:fill="auto"/>
          </w:tcPr>
          <w:p w:rsidR="00E219FE" w:rsidRPr="004940EC" w:rsidRDefault="00E219FE" w:rsidP="004940EC">
            <w:pPr>
              <w:numPr>
                <w:ilvl w:val="0"/>
                <w:numId w:val="7"/>
              </w:num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eastAsia="Merriweather" w:hAnsi="Sylfaen" w:cs="Merriweather"/>
                <w:b/>
                <w:sz w:val="20"/>
                <w:szCs w:val="20"/>
                <w:lang w:val="ka-GE"/>
              </w:rPr>
              <w:t>საგანმანათლებლო პროგრამები</w:t>
            </w: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4.1.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დამსაქმებლებთან თანამშრომლობა და მისი შედეგები.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4.2.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პრაქტიკის/კვლევით-სამეცნიერო ობიექტთან დადებული ხელშეკრულება.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4.3.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განხორციელებული სტაჟირებისა და პრაქტიკის პროგრამები;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4.4.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შრომის ბაზრისა და დამსაქმებელთა მოთხოვნების ანალიზი;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4.5.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პროგრამის განსაზღვრულ ვადაში დასრულებისა და პროგრამიდან განთესვის მონიტორინგი.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4.6.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სერვისები უცხოელი სტუდენტებისათვის;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4.7.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საორიენტაციო შეხვედრები უცხოელი სტუდენტებისათვის;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4.8.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სტატისტიკური ინფორმაცია უცხოელი სტუდენტების შესახებ;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4.9.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სტუდენტთა მონაწილეობის მაჩვენებელი სხვადასხვა პროექტში.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4.10.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განხორციელებული და დაგეგმილი სტუდენტური ინიციატივები/პროექტები.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13499" w:type="dxa"/>
            <w:gridSpan w:val="4"/>
            <w:shd w:val="clear" w:color="auto" w:fill="auto"/>
          </w:tcPr>
          <w:p w:rsidR="00E219FE" w:rsidRPr="004940EC" w:rsidRDefault="00E219FE" w:rsidP="004940EC">
            <w:pPr>
              <w:numPr>
                <w:ilvl w:val="0"/>
                <w:numId w:val="7"/>
              </w:num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პერსონალის მართვა</w:t>
            </w: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5.1.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ფაკულტეტის აკადემიური კორპუსის ხელშეკრულებითა და საათობრივად მოწველთა მონაცემები.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5.2.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ფაკულტეტის აკადემიური პერსონალის განახლებული მონაცემები (CV და შრომები).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5.3.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დეპარტამენტის აკადემიური პერსონალის წლიური ანგარიშები.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13499" w:type="dxa"/>
            <w:gridSpan w:val="4"/>
            <w:shd w:val="clear" w:color="auto" w:fill="auto"/>
          </w:tcPr>
          <w:p w:rsidR="00E219FE" w:rsidRPr="004940EC" w:rsidRDefault="00E219FE" w:rsidP="004940EC">
            <w:pPr>
              <w:numPr>
                <w:ilvl w:val="0"/>
                <w:numId w:val="7"/>
              </w:numPr>
              <w:spacing w:after="0" w:line="240" w:lineRule="auto"/>
              <w:ind w:left="315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b/>
                <w:sz w:val="20"/>
                <w:szCs w:val="20"/>
                <w:lang w:val="ka-GE"/>
              </w:rPr>
              <w:t>ხარისხის უზრუნველყოფის მექანიზმები</w:t>
            </w: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6.1.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ხარისხის უზრუნველყოფის სამსახურის წლიური სამოქმედო გეგმები.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6.2.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საგანმანათლებლო პროგრამების ანალიზი–მიმართულებებისა და საფეხურების მიხედვით (ბაკალავრიატი, მაგისტრატურა, დოქტორანტურა, პროფესიული).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15" w:hanging="315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6.3.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 xml:space="preserve"> განხორციელებული და სამომავლოდ დაგეგმილი სასწავლო პროცესის სრულყოფის ღონისძიებები.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52" w:hanging="352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6.4.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აკადემიური მოსწრების ანალიზი და გატარებული შესაბამისი ღონისძიებები სწავლისა და სწავლების გაუმჯობესებისათვის (სტუდენტების აკადემიური მოსწრების მონიტორინგის მექანიზმს, რომლის შედეგების გათვალისწინება ხდება სასწავლო პროცესის გასაუმჯობესებლად).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52" w:hanging="352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6.5.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სტუდენტთა კონტინგენტის (ბაკალავრიატი, მაგისტრატურა, დოქტორანტურა) ბოლო 5 წლის მოძრაობის დინამიკა.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52" w:hanging="352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6.6.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სტუდენტების დასაქმების მაჩვენებელი, მათ შორის თავიანთი პროფესიით;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52" w:hanging="352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6.7.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სტუდენტთა, კურსდამთავრებულთა, დამსაქმებელთა კმაყოფილების კვლევა და ანალიზი;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E219FE" w:rsidRPr="00EF4743" w:rsidTr="004940EC">
        <w:trPr>
          <w:jc w:val="center"/>
        </w:trPr>
        <w:tc>
          <w:tcPr>
            <w:tcW w:w="6062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ind w:left="352" w:hanging="352"/>
              <w:rPr>
                <w:rFonts w:ascii="Sylfaen" w:hAnsi="Sylfaen"/>
                <w:sz w:val="20"/>
                <w:szCs w:val="20"/>
                <w:lang w:val="ka-GE"/>
              </w:rPr>
            </w:pP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>6.8.</w:t>
            </w:r>
            <w:r w:rsidRPr="004940EC">
              <w:rPr>
                <w:rFonts w:ascii="Sylfaen" w:hAnsi="Sylfaen"/>
                <w:sz w:val="20"/>
                <w:szCs w:val="20"/>
                <w:lang w:val="ka-GE"/>
              </w:rPr>
              <w:tab/>
              <w:t>თანამშრომელთა შეფასებისა და კმაყოფილების კვლევის შედეგები და მათი გამოყენება;</w:t>
            </w:r>
          </w:p>
        </w:tc>
        <w:tc>
          <w:tcPr>
            <w:tcW w:w="2473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551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410" w:type="dxa"/>
            <w:shd w:val="clear" w:color="auto" w:fill="auto"/>
          </w:tcPr>
          <w:p w:rsidR="00E219FE" w:rsidRPr="004940EC" w:rsidRDefault="00E219FE" w:rsidP="004940EC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E219FE" w:rsidRDefault="00E219FE" w:rsidP="00E219FE">
      <w:pPr>
        <w:rPr>
          <w:rFonts w:ascii="Sylfaen" w:hAnsi="Sylfaen"/>
          <w:sz w:val="20"/>
          <w:szCs w:val="20"/>
          <w:lang w:val="ka-GE"/>
        </w:rPr>
      </w:pPr>
    </w:p>
    <w:p w:rsidR="00E219FE" w:rsidRDefault="00E219FE" w:rsidP="00E219FE">
      <w:pPr>
        <w:rPr>
          <w:rFonts w:ascii="Sylfaen" w:hAnsi="Sylfaen"/>
          <w:sz w:val="20"/>
          <w:szCs w:val="20"/>
          <w:lang w:val="ka-GE"/>
        </w:rPr>
      </w:pPr>
    </w:p>
    <w:p w:rsidR="00E219FE" w:rsidRPr="00D95B15" w:rsidRDefault="00E219FE" w:rsidP="00E219FE">
      <w:pPr>
        <w:rPr>
          <w:rFonts w:ascii="Sylfaen" w:hAnsi="Sylfaen"/>
          <w:b/>
        </w:rPr>
      </w:pPr>
      <w:r>
        <w:rPr>
          <w:rFonts w:ascii="Sylfaen" w:hAnsi="Sylfaen"/>
          <w:sz w:val="20"/>
          <w:szCs w:val="20"/>
          <w:lang w:val="ka-GE"/>
        </w:rPr>
        <w:t>შეფასების განმახორციელებლები:</w:t>
      </w:r>
    </w:p>
    <w:sectPr w:rsidR="00E219FE" w:rsidRPr="00D95B15" w:rsidSect="004940EC">
      <w:pgSz w:w="15840" w:h="12240" w:orient="landscape"/>
      <w:pgMar w:top="1440" w:right="1239" w:bottom="90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6FE" w:rsidRDefault="006076FE" w:rsidP="00096C78">
      <w:pPr>
        <w:spacing w:after="0" w:line="240" w:lineRule="auto"/>
      </w:pPr>
      <w:r>
        <w:separator/>
      </w:r>
    </w:p>
  </w:endnote>
  <w:endnote w:type="continuationSeparator" w:id="0">
    <w:p w:rsidR="006076FE" w:rsidRDefault="006076FE" w:rsidP="00096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erriweather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62443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624D" w:rsidRDefault="000562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7C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624D" w:rsidRDefault="000562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6FE" w:rsidRDefault="006076FE" w:rsidP="00096C78">
      <w:pPr>
        <w:spacing w:after="0" w:line="240" w:lineRule="auto"/>
      </w:pPr>
      <w:r>
        <w:separator/>
      </w:r>
    </w:p>
  </w:footnote>
  <w:footnote w:type="continuationSeparator" w:id="0">
    <w:p w:rsidR="006076FE" w:rsidRDefault="006076FE" w:rsidP="00096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D3D7D"/>
    <w:multiLevelType w:val="hybridMultilevel"/>
    <w:tmpl w:val="6AC0B612"/>
    <w:lvl w:ilvl="0" w:tplc="3F3079C2">
      <w:start w:val="1"/>
      <w:numFmt w:val="decimal"/>
      <w:lvlText w:val="3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600FD"/>
    <w:multiLevelType w:val="multilevel"/>
    <w:tmpl w:val="F6387474"/>
    <w:lvl w:ilvl="0">
      <w:start w:val="1"/>
      <w:numFmt w:val="decimal"/>
      <w:lvlText w:val="%1."/>
      <w:lvlJc w:val="left"/>
      <w:pPr>
        <w:ind w:left="644" w:hanging="360"/>
      </w:pPr>
      <w:rPr>
        <w:rFonts w:eastAsia="Merriweather" w:cs="Merriweather" w:hint="default"/>
        <w:color w:val="212121"/>
        <w:sz w:val="24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trike w:val="0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2"/>
      </w:rPr>
    </w:lvl>
  </w:abstractNum>
  <w:abstractNum w:abstractNumId="2" w15:restartNumberingAfterBreak="0">
    <w:nsid w:val="128079D2"/>
    <w:multiLevelType w:val="multilevel"/>
    <w:tmpl w:val="CA42CDC6"/>
    <w:lvl w:ilvl="0">
      <w:start w:val="1"/>
      <w:numFmt w:val="decimal"/>
      <w:lvlText w:val="%1."/>
      <w:lvlJc w:val="left"/>
      <w:pPr>
        <w:ind w:left="405" w:hanging="405"/>
      </w:pPr>
      <w:rPr>
        <w:rFonts w:cs="Sylfaen" w:hint="default"/>
        <w:color w:val="000000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Sylfae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Sylfae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Sylfae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Sylfae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Sylfae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Sylfae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Sylfae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Sylfaen" w:hint="default"/>
        <w:color w:val="000000"/>
      </w:rPr>
    </w:lvl>
  </w:abstractNum>
  <w:abstractNum w:abstractNumId="3" w15:restartNumberingAfterBreak="0">
    <w:nsid w:val="17F72598"/>
    <w:multiLevelType w:val="hybridMultilevel"/>
    <w:tmpl w:val="CDF25010"/>
    <w:lvl w:ilvl="0" w:tplc="B60C756C">
      <w:start w:val="1"/>
      <w:numFmt w:val="decimal"/>
      <w:lvlText w:val="7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E05DC"/>
    <w:multiLevelType w:val="multilevel"/>
    <w:tmpl w:val="DD50C1D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32E6393"/>
    <w:multiLevelType w:val="multilevel"/>
    <w:tmpl w:val="CAF6CF4C"/>
    <w:lvl w:ilvl="0">
      <w:start w:val="3"/>
      <w:numFmt w:val="decimal"/>
      <w:lvlText w:val="%1."/>
      <w:lvlJc w:val="left"/>
      <w:pPr>
        <w:ind w:left="644" w:hanging="360"/>
      </w:pPr>
      <w:rPr>
        <w:rFonts w:eastAsia="Merriweather" w:cs="Merriweather" w:hint="default"/>
        <w:b/>
        <w:color w:val="212121"/>
        <w:sz w:val="2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6" w15:restartNumberingAfterBreak="0">
    <w:nsid w:val="27605254"/>
    <w:multiLevelType w:val="hybridMultilevel"/>
    <w:tmpl w:val="40822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A128C"/>
    <w:multiLevelType w:val="hybridMultilevel"/>
    <w:tmpl w:val="93221960"/>
    <w:lvl w:ilvl="0" w:tplc="6DE0939E">
      <w:start w:val="1"/>
      <w:numFmt w:val="decimal"/>
      <w:lvlText w:val="5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B2D26"/>
    <w:multiLevelType w:val="multilevel"/>
    <w:tmpl w:val="7B40C07E"/>
    <w:lvl w:ilvl="0">
      <w:start w:val="6"/>
      <w:numFmt w:val="decimal"/>
      <w:lvlText w:val="%1."/>
      <w:lvlJc w:val="left"/>
      <w:pPr>
        <w:ind w:left="360" w:hanging="360"/>
      </w:pPr>
      <w:rPr>
        <w:rFonts w:cs="Sylfae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Sylfaen" w:hint="default"/>
      </w:rPr>
    </w:lvl>
  </w:abstractNum>
  <w:abstractNum w:abstractNumId="9" w15:restartNumberingAfterBreak="0">
    <w:nsid w:val="43DD33C5"/>
    <w:multiLevelType w:val="hybridMultilevel"/>
    <w:tmpl w:val="9BD8577A"/>
    <w:lvl w:ilvl="0" w:tplc="0EF639CE">
      <w:start w:val="1"/>
      <w:numFmt w:val="decimal"/>
      <w:pStyle w:val="abzacixml"/>
      <w:lvlText w:val="2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3A725C"/>
    <w:multiLevelType w:val="hybridMultilevel"/>
    <w:tmpl w:val="0BEA6CDA"/>
    <w:lvl w:ilvl="0" w:tplc="3F3079C2">
      <w:start w:val="1"/>
      <w:numFmt w:val="decimal"/>
      <w:lvlText w:val="3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7B1D19"/>
    <w:multiLevelType w:val="hybridMultilevel"/>
    <w:tmpl w:val="FC46960A"/>
    <w:lvl w:ilvl="0" w:tplc="CC902726">
      <w:start w:val="1"/>
      <w:numFmt w:val="decimal"/>
      <w:lvlText w:val="8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F551EF"/>
    <w:multiLevelType w:val="hybridMultilevel"/>
    <w:tmpl w:val="26CE33F2"/>
    <w:lvl w:ilvl="0" w:tplc="FE824E4A">
      <w:start w:val="1"/>
      <w:numFmt w:val="decimal"/>
      <w:lvlText w:val="4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E07279"/>
    <w:multiLevelType w:val="hybridMultilevel"/>
    <w:tmpl w:val="BE28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317F9F"/>
    <w:multiLevelType w:val="hybridMultilevel"/>
    <w:tmpl w:val="A56A5954"/>
    <w:lvl w:ilvl="0" w:tplc="3F3079C2">
      <w:start w:val="1"/>
      <w:numFmt w:val="decimal"/>
      <w:lvlText w:val="3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E27A3E"/>
    <w:multiLevelType w:val="hybridMultilevel"/>
    <w:tmpl w:val="F0C439C4"/>
    <w:lvl w:ilvl="0" w:tplc="60A63854">
      <w:start w:val="1"/>
      <w:numFmt w:val="decimal"/>
      <w:lvlText w:val="6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F0211D"/>
    <w:multiLevelType w:val="hybridMultilevel"/>
    <w:tmpl w:val="2326CCFE"/>
    <w:lvl w:ilvl="0" w:tplc="FE824E4A">
      <w:start w:val="1"/>
      <w:numFmt w:val="decimal"/>
      <w:lvlText w:val="4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0253B"/>
    <w:multiLevelType w:val="hybridMultilevel"/>
    <w:tmpl w:val="EEBEA34A"/>
    <w:lvl w:ilvl="0" w:tplc="8398FCDC">
      <w:start w:val="1"/>
      <w:numFmt w:val="decimal"/>
      <w:lvlText w:val="11.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3"/>
  </w:num>
  <w:num w:numId="4">
    <w:abstractNumId w:val="8"/>
  </w:num>
  <w:num w:numId="5">
    <w:abstractNumId w:val="4"/>
  </w:num>
  <w:num w:numId="6">
    <w:abstractNumId w:val="1"/>
  </w:num>
  <w:num w:numId="7">
    <w:abstractNumId w:val="5"/>
  </w:num>
  <w:num w:numId="8">
    <w:abstractNumId w:val="9"/>
  </w:num>
  <w:num w:numId="9">
    <w:abstractNumId w:val="14"/>
  </w:num>
  <w:num w:numId="10">
    <w:abstractNumId w:val="10"/>
  </w:num>
  <w:num w:numId="11">
    <w:abstractNumId w:val="0"/>
  </w:num>
  <w:num w:numId="12">
    <w:abstractNumId w:val="12"/>
  </w:num>
  <w:num w:numId="13">
    <w:abstractNumId w:val="17"/>
  </w:num>
  <w:num w:numId="14">
    <w:abstractNumId w:val="16"/>
  </w:num>
  <w:num w:numId="15">
    <w:abstractNumId w:val="7"/>
  </w:num>
  <w:num w:numId="16">
    <w:abstractNumId w:val="15"/>
  </w:num>
  <w:num w:numId="17">
    <w:abstractNumId w:val="3"/>
  </w:num>
  <w:num w:numId="18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35F"/>
    <w:rsid w:val="00040E33"/>
    <w:rsid w:val="0005624D"/>
    <w:rsid w:val="00064510"/>
    <w:rsid w:val="0009100F"/>
    <w:rsid w:val="00096C78"/>
    <w:rsid w:val="000B6635"/>
    <w:rsid w:val="00112AA7"/>
    <w:rsid w:val="001134E2"/>
    <w:rsid w:val="00123372"/>
    <w:rsid w:val="001234BE"/>
    <w:rsid w:val="0013652F"/>
    <w:rsid w:val="00163ED7"/>
    <w:rsid w:val="0016542E"/>
    <w:rsid w:val="0018682E"/>
    <w:rsid w:val="001C0B8E"/>
    <w:rsid w:val="001C1242"/>
    <w:rsid w:val="001C1BFA"/>
    <w:rsid w:val="001C49E7"/>
    <w:rsid w:val="001C7101"/>
    <w:rsid w:val="001D6E94"/>
    <w:rsid w:val="001D6F4B"/>
    <w:rsid w:val="00201374"/>
    <w:rsid w:val="00204D4E"/>
    <w:rsid w:val="00217E28"/>
    <w:rsid w:val="0026364D"/>
    <w:rsid w:val="0026712D"/>
    <w:rsid w:val="00273792"/>
    <w:rsid w:val="00286C64"/>
    <w:rsid w:val="00300D9A"/>
    <w:rsid w:val="00303D70"/>
    <w:rsid w:val="00307DF2"/>
    <w:rsid w:val="00310C2D"/>
    <w:rsid w:val="0031731C"/>
    <w:rsid w:val="003175C8"/>
    <w:rsid w:val="0033637E"/>
    <w:rsid w:val="00362169"/>
    <w:rsid w:val="00365C3A"/>
    <w:rsid w:val="00397BB0"/>
    <w:rsid w:val="003B2DB1"/>
    <w:rsid w:val="003C15BD"/>
    <w:rsid w:val="003D0E0F"/>
    <w:rsid w:val="003D4E5B"/>
    <w:rsid w:val="003E45F1"/>
    <w:rsid w:val="003F546E"/>
    <w:rsid w:val="0040003B"/>
    <w:rsid w:val="004940EC"/>
    <w:rsid w:val="00495020"/>
    <w:rsid w:val="004C1BE2"/>
    <w:rsid w:val="004C5659"/>
    <w:rsid w:val="004E733E"/>
    <w:rsid w:val="00513FC3"/>
    <w:rsid w:val="00516489"/>
    <w:rsid w:val="00524AF8"/>
    <w:rsid w:val="00524F20"/>
    <w:rsid w:val="00536552"/>
    <w:rsid w:val="005374A1"/>
    <w:rsid w:val="00560BE2"/>
    <w:rsid w:val="005A2BCC"/>
    <w:rsid w:val="005B405C"/>
    <w:rsid w:val="005C598F"/>
    <w:rsid w:val="005E1CB5"/>
    <w:rsid w:val="006076FE"/>
    <w:rsid w:val="00624C4C"/>
    <w:rsid w:val="0062502F"/>
    <w:rsid w:val="00642BB5"/>
    <w:rsid w:val="00645009"/>
    <w:rsid w:val="00645600"/>
    <w:rsid w:val="00682C08"/>
    <w:rsid w:val="00695BD7"/>
    <w:rsid w:val="006A14F6"/>
    <w:rsid w:val="006A1CC1"/>
    <w:rsid w:val="006A2A59"/>
    <w:rsid w:val="006A6A85"/>
    <w:rsid w:val="006B2B19"/>
    <w:rsid w:val="007078F8"/>
    <w:rsid w:val="00713AF5"/>
    <w:rsid w:val="00717790"/>
    <w:rsid w:val="00741720"/>
    <w:rsid w:val="0075136A"/>
    <w:rsid w:val="00752DCE"/>
    <w:rsid w:val="00755FAF"/>
    <w:rsid w:val="007941D5"/>
    <w:rsid w:val="0079646D"/>
    <w:rsid w:val="007A235F"/>
    <w:rsid w:val="007A6DEF"/>
    <w:rsid w:val="007B00E5"/>
    <w:rsid w:val="007B1399"/>
    <w:rsid w:val="007F1D75"/>
    <w:rsid w:val="007F785C"/>
    <w:rsid w:val="0083110A"/>
    <w:rsid w:val="0083122A"/>
    <w:rsid w:val="008407F7"/>
    <w:rsid w:val="00847B66"/>
    <w:rsid w:val="0085552B"/>
    <w:rsid w:val="008A1838"/>
    <w:rsid w:val="008A7260"/>
    <w:rsid w:val="008B0475"/>
    <w:rsid w:val="008C6F8A"/>
    <w:rsid w:val="00903CA1"/>
    <w:rsid w:val="00960BD2"/>
    <w:rsid w:val="00973CD6"/>
    <w:rsid w:val="0098470C"/>
    <w:rsid w:val="009B0EF4"/>
    <w:rsid w:val="009B7AC4"/>
    <w:rsid w:val="009F30E3"/>
    <w:rsid w:val="00A52EAE"/>
    <w:rsid w:val="00A603BE"/>
    <w:rsid w:val="00A83E7D"/>
    <w:rsid w:val="00A9677D"/>
    <w:rsid w:val="00AD0B30"/>
    <w:rsid w:val="00AF7B78"/>
    <w:rsid w:val="00B5475C"/>
    <w:rsid w:val="00B609DB"/>
    <w:rsid w:val="00B73C38"/>
    <w:rsid w:val="00B941DC"/>
    <w:rsid w:val="00BA5CB6"/>
    <w:rsid w:val="00BC2C23"/>
    <w:rsid w:val="00BD7A6B"/>
    <w:rsid w:val="00BF1C6B"/>
    <w:rsid w:val="00C333A8"/>
    <w:rsid w:val="00C62F3B"/>
    <w:rsid w:val="00CC266C"/>
    <w:rsid w:val="00CC4A6B"/>
    <w:rsid w:val="00CC7773"/>
    <w:rsid w:val="00CE2C10"/>
    <w:rsid w:val="00CE781B"/>
    <w:rsid w:val="00D10537"/>
    <w:rsid w:val="00D176D1"/>
    <w:rsid w:val="00D23EEA"/>
    <w:rsid w:val="00D47CBE"/>
    <w:rsid w:val="00D76A81"/>
    <w:rsid w:val="00D938C7"/>
    <w:rsid w:val="00D95B15"/>
    <w:rsid w:val="00D9623B"/>
    <w:rsid w:val="00DB71B0"/>
    <w:rsid w:val="00DD10E5"/>
    <w:rsid w:val="00DE602C"/>
    <w:rsid w:val="00E0067B"/>
    <w:rsid w:val="00E04A2D"/>
    <w:rsid w:val="00E219FE"/>
    <w:rsid w:val="00E31478"/>
    <w:rsid w:val="00E453C6"/>
    <w:rsid w:val="00E540E8"/>
    <w:rsid w:val="00E573A3"/>
    <w:rsid w:val="00E66774"/>
    <w:rsid w:val="00E75510"/>
    <w:rsid w:val="00E75E7E"/>
    <w:rsid w:val="00E85AE5"/>
    <w:rsid w:val="00E86AD1"/>
    <w:rsid w:val="00E92C39"/>
    <w:rsid w:val="00EA4DFC"/>
    <w:rsid w:val="00F1713C"/>
    <w:rsid w:val="00F37843"/>
    <w:rsid w:val="00F43CFC"/>
    <w:rsid w:val="00F52AA8"/>
    <w:rsid w:val="00F775F4"/>
    <w:rsid w:val="00F86CE9"/>
    <w:rsid w:val="00F9646F"/>
    <w:rsid w:val="00FA33A4"/>
    <w:rsid w:val="00F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7B1EC"/>
  <w15:chartTrackingRefBased/>
  <w15:docId w15:val="{39361A53-655A-4C4A-BE90-9CFAD5752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A6A85"/>
    <w:pPr>
      <w:autoSpaceDE w:val="0"/>
      <w:autoSpaceDN w:val="0"/>
      <w:adjustRightInd w:val="0"/>
      <w:spacing w:after="0" w:line="240" w:lineRule="auto"/>
    </w:pPr>
    <w:rPr>
      <w:rFonts w:ascii="AcadNusx" w:eastAsia="Calibri" w:hAnsi="AcadNusx" w:cs="AcadNusx"/>
      <w:color w:val="000000"/>
      <w:sz w:val="24"/>
      <w:szCs w:val="24"/>
    </w:rPr>
  </w:style>
  <w:style w:type="character" w:styleId="Strong">
    <w:name w:val="Strong"/>
    <w:qFormat/>
    <w:rsid w:val="000B6635"/>
    <w:rPr>
      <w:b/>
      <w:bCs/>
    </w:rPr>
  </w:style>
  <w:style w:type="paragraph" w:styleId="ListParagraph">
    <w:name w:val="List Paragraph"/>
    <w:basedOn w:val="Normal"/>
    <w:uiPriority w:val="34"/>
    <w:qFormat/>
    <w:rsid w:val="00E75510"/>
    <w:pPr>
      <w:ind w:left="720"/>
      <w:contextualSpacing/>
    </w:pPr>
  </w:style>
  <w:style w:type="paragraph" w:styleId="NoSpacing">
    <w:name w:val="No Spacing"/>
    <w:uiPriority w:val="1"/>
    <w:qFormat/>
    <w:rsid w:val="00A967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zacixml0">
    <w:name w:val="abzacixml"/>
    <w:basedOn w:val="Normal"/>
    <w:rsid w:val="0097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67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96C7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C78"/>
  </w:style>
  <w:style w:type="paragraph" w:styleId="Footer">
    <w:name w:val="footer"/>
    <w:basedOn w:val="Normal"/>
    <w:link w:val="FooterChar"/>
    <w:uiPriority w:val="99"/>
    <w:unhideWhenUsed/>
    <w:rsid w:val="00096C7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C78"/>
  </w:style>
  <w:style w:type="character" w:customStyle="1" w:styleId="apple-converted-space">
    <w:name w:val="apple-converted-space"/>
    <w:basedOn w:val="DefaultParagraphFont"/>
    <w:rsid w:val="00AF7B78"/>
  </w:style>
  <w:style w:type="table" w:styleId="TableGrid">
    <w:name w:val="Table Grid"/>
    <w:basedOn w:val="TableNormal"/>
    <w:uiPriority w:val="59"/>
    <w:rsid w:val="00E6677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gray">
    <w:name w:val="gray"/>
    <w:basedOn w:val="DefaultParagraphFont"/>
    <w:rsid w:val="003E45F1"/>
  </w:style>
  <w:style w:type="paragraph" w:customStyle="1" w:styleId="xmsonormal">
    <w:name w:val="x_msonormal"/>
    <w:basedOn w:val="Normal"/>
    <w:rsid w:val="00682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zacixml">
    <w:name w:val="abzaci_xml"/>
    <w:basedOn w:val="Normal"/>
    <w:rsid w:val="00495020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3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8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87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Imeri Basiladze</dc:creator>
  <cp:keywords/>
  <dc:description/>
  <cp:lastModifiedBy>Imeri Basiladze</cp:lastModifiedBy>
  <cp:revision>91</cp:revision>
  <cp:lastPrinted>2017-12-29T06:37:00Z</cp:lastPrinted>
  <dcterms:created xsi:type="dcterms:W3CDTF">2017-10-13T14:14:00Z</dcterms:created>
  <dcterms:modified xsi:type="dcterms:W3CDTF">2018-01-12T11:42:00Z</dcterms:modified>
</cp:coreProperties>
</file>